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473"/>
        <w:gridCol w:w="1541"/>
        <w:gridCol w:w="3868"/>
      </w:tblGrid>
      <w:tr w:rsidR="00062E56" w:rsidRPr="00021245" w:rsidTr="001F1DCD">
        <w:tc>
          <w:tcPr>
            <w:tcW w:w="3888" w:type="dxa"/>
            <w:vMerge w:val="restart"/>
          </w:tcPr>
          <w:p w:rsidR="00062E56" w:rsidRPr="00021245" w:rsidRDefault="00062E56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062E56" w:rsidRPr="00021245" w:rsidRDefault="00062E56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062E56" w:rsidRPr="00021245" w:rsidRDefault="00062E56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062E56" w:rsidRPr="00021245" w:rsidRDefault="00062E56" w:rsidP="001F1DCD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062E56" w:rsidRPr="00021245" w:rsidRDefault="00062E56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062E56" w:rsidRPr="00021245" w:rsidRDefault="00062E56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062E56" w:rsidRPr="00021245" w:rsidRDefault="00062E56" w:rsidP="001F1DCD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</w:p>
          <w:p w:rsidR="00062E56" w:rsidRPr="00021245" w:rsidRDefault="00062E56" w:rsidP="001F1DCD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062E56" w:rsidRPr="00021245" w:rsidTr="001F1DCD">
        <w:tc>
          <w:tcPr>
            <w:tcW w:w="3888" w:type="dxa"/>
            <w:vMerge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062E56" w:rsidRPr="00021245" w:rsidTr="001F1DCD">
        <w:tc>
          <w:tcPr>
            <w:tcW w:w="3888" w:type="dxa"/>
            <w:vMerge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062E56" w:rsidRPr="00021245" w:rsidRDefault="00062E56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062E56" w:rsidRDefault="00062E56" w:rsidP="00062E56"/>
    <w:p w:rsidR="00821041" w:rsidRDefault="00821041" w:rsidP="00062E56">
      <w:pPr>
        <w:spacing w:line="280" w:lineRule="exact"/>
        <w:jc w:val="center"/>
        <w:rPr>
          <w:b/>
          <w:color w:val="000000"/>
          <w:sz w:val="24"/>
          <w:szCs w:val="24"/>
          <w:lang w:val="en-US"/>
        </w:rPr>
      </w:pPr>
    </w:p>
    <w:p w:rsidR="003A6C4C" w:rsidRPr="003A6C4C" w:rsidRDefault="003A6C4C" w:rsidP="00062E56">
      <w:pPr>
        <w:spacing w:line="280" w:lineRule="exact"/>
        <w:jc w:val="center"/>
        <w:rPr>
          <w:b/>
          <w:color w:val="000000"/>
          <w:sz w:val="24"/>
          <w:szCs w:val="24"/>
          <w:lang w:val="en-US"/>
        </w:rPr>
      </w:pPr>
    </w:p>
    <w:p w:rsidR="00062E56" w:rsidRPr="00EA2442" w:rsidRDefault="00062E56" w:rsidP="00062E56">
      <w:pPr>
        <w:spacing w:line="280" w:lineRule="exact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EA2442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062E56" w:rsidRPr="00EA2442" w:rsidRDefault="00062E56" w:rsidP="00062E56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062E56" w:rsidRPr="00EA2442" w:rsidRDefault="00062E56" w:rsidP="00062E56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>учреждения образования</w:t>
      </w:r>
    </w:p>
    <w:p w:rsidR="00062E56" w:rsidRPr="00EA2442" w:rsidRDefault="00062E56" w:rsidP="00062E56">
      <w:pPr>
        <w:spacing w:line="280" w:lineRule="exact"/>
        <w:ind w:left="-142" w:firstLine="142"/>
        <w:jc w:val="center"/>
        <w:rPr>
          <w:color w:val="000000"/>
          <w:sz w:val="24"/>
          <w:szCs w:val="24"/>
        </w:rPr>
      </w:pPr>
      <w:r w:rsidRPr="00EA2442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062E56" w:rsidRPr="00EA2442" w:rsidRDefault="00062E56" w:rsidP="00062E56">
      <w:pPr>
        <w:spacing w:line="280" w:lineRule="exact"/>
        <w:jc w:val="center"/>
        <w:rPr>
          <w:color w:val="000000"/>
          <w:spacing w:val="-2"/>
          <w:sz w:val="24"/>
          <w:szCs w:val="24"/>
        </w:rPr>
      </w:pPr>
      <w:proofErr w:type="gramStart"/>
      <w:r w:rsidRPr="00EA2442">
        <w:rPr>
          <w:color w:val="000000"/>
          <w:sz w:val="24"/>
          <w:szCs w:val="24"/>
        </w:rPr>
        <w:t>(специальность 1-93 01 73 «</w:t>
      </w:r>
      <w:r w:rsidRPr="00EA2442">
        <w:rPr>
          <w:color w:val="000000"/>
          <w:spacing w:val="-2"/>
          <w:sz w:val="24"/>
          <w:szCs w:val="24"/>
        </w:rPr>
        <w:t xml:space="preserve">Охрана общественного порядка </w:t>
      </w:r>
      <w:proofErr w:type="gramEnd"/>
    </w:p>
    <w:p w:rsidR="00062E56" w:rsidRPr="00EA2442" w:rsidRDefault="00062E56" w:rsidP="00062E56">
      <w:pPr>
        <w:spacing w:line="280" w:lineRule="exact"/>
        <w:jc w:val="center"/>
        <w:rPr>
          <w:color w:val="000000"/>
          <w:sz w:val="24"/>
          <w:szCs w:val="24"/>
        </w:rPr>
      </w:pPr>
      <w:r w:rsidRPr="00EA2442">
        <w:rPr>
          <w:color w:val="000000"/>
          <w:spacing w:val="-2"/>
          <w:sz w:val="24"/>
          <w:szCs w:val="24"/>
        </w:rPr>
        <w:t>и обеспечение безопасности</w:t>
      </w:r>
      <w:r w:rsidRPr="00EA2442">
        <w:rPr>
          <w:color w:val="000000"/>
          <w:sz w:val="24"/>
          <w:szCs w:val="24"/>
        </w:rPr>
        <w:t>»)</w:t>
      </w:r>
    </w:p>
    <w:p w:rsidR="00062E56" w:rsidRPr="003A6C4C" w:rsidRDefault="00062E56" w:rsidP="00062E56">
      <w:pPr>
        <w:spacing w:line="280" w:lineRule="exact"/>
        <w:jc w:val="center"/>
        <w:rPr>
          <w:color w:val="000000"/>
          <w:sz w:val="24"/>
          <w:szCs w:val="24"/>
          <w:lang w:val="en-US"/>
        </w:rPr>
      </w:pPr>
    </w:p>
    <w:tbl>
      <w:tblPr>
        <w:tblW w:w="8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1"/>
        <w:gridCol w:w="579"/>
        <w:gridCol w:w="1464"/>
        <w:gridCol w:w="1777"/>
        <w:gridCol w:w="3191"/>
      </w:tblGrid>
      <w:tr w:rsidR="00062E56" w:rsidRPr="00021245" w:rsidTr="00821041">
        <w:tc>
          <w:tcPr>
            <w:tcW w:w="4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4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062E56" w:rsidRPr="00021245" w:rsidTr="00821041">
        <w:tc>
          <w:tcPr>
            <w:tcW w:w="41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062E56" w:rsidRPr="00021245" w:rsidTr="00821041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  <w:proofErr w:type="gramStart"/>
            <w:r w:rsidRPr="00021245">
              <w:rPr>
                <w:spacing w:val="-2"/>
                <w:sz w:val="24"/>
                <w:szCs w:val="24"/>
              </w:rPr>
              <w:t>проходящего</w:t>
            </w:r>
            <w:proofErr w:type="gramEnd"/>
            <w:r w:rsidRPr="00021245">
              <w:rPr>
                <w:spacing w:val="-2"/>
                <w:sz w:val="24"/>
                <w:szCs w:val="24"/>
              </w:rPr>
              <w:t xml:space="preserve"> службу</w:t>
            </w:r>
          </w:p>
        </w:tc>
        <w:tc>
          <w:tcPr>
            <w:tcW w:w="65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062E56" w:rsidRPr="00021245" w:rsidTr="00821041">
        <w:tc>
          <w:tcPr>
            <w:tcW w:w="41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4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062E56" w:rsidRPr="00021245" w:rsidTr="00821041"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7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062E56" w:rsidRPr="00021245" w:rsidTr="00821041">
        <w:tc>
          <w:tcPr>
            <w:tcW w:w="8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2E56" w:rsidRPr="00021245" w:rsidRDefault="00062E56" w:rsidP="00223339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223339">
              <w:rPr>
                <w:spacing w:val="-2"/>
                <w:sz w:val="24"/>
                <w:szCs w:val="24"/>
              </w:rPr>
              <w:t> </w:t>
            </w:r>
            <w:r w:rsidRPr="00021245">
              <w:rPr>
                <w:spacing w:val="-2"/>
                <w:sz w:val="24"/>
                <w:szCs w:val="24"/>
              </w:rPr>
              <w:t>в</w:t>
            </w:r>
            <w:r w:rsidR="00223339">
              <w:rPr>
                <w:spacing w:val="-2"/>
                <w:sz w:val="24"/>
                <w:szCs w:val="24"/>
              </w:rPr>
              <w:t> </w:t>
            </w:r>
            <w:r w:rsidRPr="00021245">
              <w:rPr>
                <w:spacing w:val="-2"/>
                <w:sz w:val="24"/>
                <w:szCs w:val="24"/>
              </w:rPr>
              <w:t>должности)_______________________________________</w:t>
            </w:r>
            <w:r w:rsidR="00223339">
              <w:rPr>
                <w:spacing w:val="-2"/>
                <w:sz w:val="24"/>
                <w:szCs w:val="24"/>
              </w:rPr>
              <w:t>__________________</w:t>
            </w:r>
          </w:p>
        </w:tc>
      </w:tr>
      <w:tr w:rsidR="00062E56" w:rsidRPr="00021245" w:rsidTr="00821041">
        <w:tc>
          <w:tcPr>
            <w:tcW w:w="5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021245" w:rsidRDefault="00062E56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3A6C4C" w:rsidRDefault="003A6C4C" w:rsidP="00062E56">
      <w:pPr>
        <w:spacing w:before="120" w:line="280" w:lineRule="exact"/>
        <w:ind w:right="-143"/>
        <w:jc w:val="both"/>
        <w:rPr>
          <w:color w:val="000000"/>
          <w:spacing w:val="-1"/>
          <w:sz w:val="24"/>
          <w:lang w:val="en-US"/>
        </w:rPr>
      </w:pPr>
    </w:p>
    <w:p w:rsidR="00062E56" w:rsidRDefault="00062E56" w:rsidP="00062E56">
      <w:pPr>
        <w:spacing w:before="120" w:line="280" w:lineRule="exact"/>
        <w:ind w:right="-143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</w:t>
      </w:r>
      <w:r>
        <w:rPr>
          <w:color w:val="000000"/>
          <w:spacing w:val="-1"/>
          <w:sz w:val="24"/>
        </w:rPr>
        <w:t>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4077"/>
        <w:gridCol w:w="2694"/>
        <w:gridCol w:w="2835"/>
      </w:tblGrid>
      <w:tr w:rsidR="00062E56" w:rsidRPr="002049CA" w:rsidTr="003A6C4C">
        <w:trPr>
          <w:tblHeader/>
        </w:trPr>
        <w:tc>
          <w:tcPr>
            <w:tcW w:w="4077" w:type="dxa"/>
            <w:vAlign w:val="center"/>
          </w:tcPr>
          <w:p w:rsidR="00062E56" w:rsidRPr="002049CA" w:rsidRDefault="00062E56" w:rsidP="001F1DCD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694" w:type="dxa"/>
            <w:vAlign w:val="center"/>
          </w:tcPr>
          <w:p w:rsidR="00062E56" w:rsidRPr="002049CA" w:rsidRDefault="00062E56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062E56" w:rsidRPr="002049CA" w:rsidRDefault="00062E56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1. Планировать служебную деятельность, осуществлять анализ и оценку оперативной обстановки в служебной деятельности</w:t>
            </w:r>
          </w:p>
        </w:tc>
        <w:tc>
          <w:tcPr>
            <w:tcW w:w="2694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223339" w:rsidRDefault="00062E56" w:rsidP="00821041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821041" w:rsidRPr="002049CA" w:rsidRDefault="00821041" w:rsidP="00821041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 Применять нормы административного права в служебной деятельности</w:t>
            </w:r>
          </w:p>
        </w:tc>
        <w:tc>
          <w:tcPr>
            <w:tcW w:w="2694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3. Обеспечивать реализацию управленческих решений в сфере охраны общественного порядка и обеспечения общественной безопасности</w:t>
            </w:r>
          </w:p>
        </w:tc>
        <w:tc>
          <w:tcPr>
            <w:tcW w:w="2694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223339" w:rsidRDefault="00062E56" w:rsidP="00821041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821041" w:rsidRPr="002049CA" w:rsidRDefault="00821041" w:rsidP="00821041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4. Выявлять причины и условия, способствующие совершению преступлений, административных правонарушений и дорожно-транспортных происшествий, обеспечивать выработку и реализацию управленческих решений, направленных на их устранение (минимизацию) </w:t>
            </w:r>
          </w:p>
          <w:p w:rsidR="00821041" w:rsidRPr="002049CA" w:rsidRDefault="00821041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3A6C4C" w:rsidRDefault="003A6C4C">
      <w:r>
        <w:br w:type="page"/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/>
      </w:tblPr>
      <w:tblGrid>
        <w:gridCol w:w="4077"/>
        <w:gridCol w:w="2268"/>
        <w:gridCol w:w="2835"/>
      </w:tblGrid>
      <w:tr w:rsidR="00062E56" w:rsidRPr="002049CA" w:rsidTr="003A6C4C">
        <w:tc>
          <w:tcPr>
            <w:tcW w:w="4077" w:type="dxa"/>
          </w:tcPr>
          <w:p w:rsidR="00062E56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>5. Применять нормы права при осуществлении приема, регистрации, рассмотрения и учета органами внутренних дел заявлений и сообщений о преступлениях, административных правонарушениях и информации о происшествиях</w:t>
            </w:r>
          </w:p>
          <w:p w:rsidR="00821041" w:rsidRPr="002049CA" w:rsidRDefault="00821041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6. Реализовывать мероприятия по розыску лиц, совершивших правонарушения, а также лиц, скрывающихся от органов, ведущих уголовный или административный процесс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7. Использовать в служебной деятельности технические средства </w:t>
            </w:r>
            <w:r w:rsidRPr="002049CA">
              <w:rPr>
                <w:sz w:val="18"/>
                <w:szCs w:val="18"/>
              </w:rPr>
              <w:br/>
              <w:t>и технологии охраны общественного порядка и обеспечения безопасности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8. Применять меры административно-правового воздействия по основным направлениям </w:t>
            </w:r>
            <w:proofErr w:type="gramStart"/>
            <w:r w:rsidRPr="002049CA">
              <w:rPr>
                <w:sz w:val="18"/>
                <w:szCs w:val="18"/>
              </w:rPr>
              <w:t>деятельности подразделений милиции общественной безопасности органов внутренних дел</w:t>
            </w:r>
            <w:proofErr w:type="gramEnd"/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9. Обеспечивать планирование и проведение специальных комплексных мероприятий в сфере охраны общественного порядка и обеспечения общественной безопасности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3A6C4C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10. Владеть приемами психической </w:t>
            </w:r>
            <w:proofErr w:type="spellStart"/>
            <w:r w:rsidRPr="002049CA">
              <w:rPr>
                <w:sz w:val="18"/>
                <w:szCs w:val="18"/>
              </w:rPr>
              <w:t>саморегуляции</w:t>
            </w:r>
            <w:proofErr w:type="spellEnd"/>
            <w:r w:rsidRPr="002049CA">
              <w:rPr>
                <w:sz w:val="18"/>
                <w:szCs w:val="18"/>
              </w:rPr>
              <w:t xml:space="preserve"> в процессе деятельности в экстремальных условиях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Использовать навыки психологического воздействия при выполнении возложенных задач в экстремальных условиях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12. Использовать информационные системы в служебной деятельности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</w:tcPr>
          <w:p w:rsidR="00062E56" w:rsidRPr="002049CA" w:rsidRDefault="00062E56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13.</w:t>
            </w:r>
            <w:r w:rsidRPr="002049CA">
              <w:rPr>
                <w:sz w:val="18"/>
                <w:szCs w:val="18"/>
              </w:rPr>
              <w:t xml:space="preserve"> Организовывать </w:t>
            </w:r>
            <w:proofErr w:type="gramStart"/>
            <w:r w:rsidRPr="002049CA">
              <w:rPr>
                <w:sz w:val="18"/>
                <w:szCs w:val="18"/>
              </w:rPr>
              <w:t>контроль за</w:t>
            </w:r>
            <w:proofErr w:type="gramEnd"/>
            <w:r w:rsidRPr="002049CA">
              <w:rPr>
                <w:sz w:val="18"/>
                <w:szCs w:val="18"/>
              </w:rPr>
              <w:t xml:space="preserve"> пребыванием иностранных граждан и лиц без гражданства</w:t>
            </w: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062E56" w:rsidRPr="002049CA" w:rsidTr="003A6C4C">
        <w:tc>
          <w:tcPr>
            <w:tcW w:w="4077" w:type="dxa"/>
            <w:tcBorders>
              <w:bottom w:val="single" w:sz="4" w:space="0" w:color="auto"/>
            </w:tcBorders>
          </w:tcPr>
          <w:p w:rsidR="00062E56" w:rsidRPr="002049CA" w:rsidRDefault="00062E56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14. Вносить обоснованные предложения по совершенствованию системы управления подразделениями милиции общественной безопасности </w:t>
            </w:r>
          </w:p>
          <w:p w:rsidR="00062E56" w:rsidRPr="002049CA" w:rsidRDefault="00062E56" w:rsidP="001F1D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062E56" w:rsidRPr="002049CA" w:rsidRDefault="00062E56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2835" w:type="dxa"/>
          </w:tcPr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062E56" w:rsidRPr="002049CA" w:rsidRDefault="00062E56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062E56" w:rsidRPr="002049CA" w:rsidRDefault="00062E56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223339" w:rsidRDefault="00223339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5 эффективность высокая</w:t>
      </w: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3 эффективность средняя</w:t>
      </w: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062E56" w:rsidRDefault="00062E56" w:rsidP="00062E56">
      <w:pPr>
        <w:ind w:firstLine="709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1 эффективность низкая</w:t>
      </w:r>
    </w:p>
    <w:p w:rsidR="00062E56" w:rsidRPr="001435D8" w:rsidRDefault="00062E56" w:rsidP="00062E56">
      <w:pPr>
        <w:spacing w:line="280" w:lineRule="exact"/>
        <w:ind w:right="16"/>
        <w:jc w:val="both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lastRenderedPageBreak/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 w:rsidR="00223339">
        <w:rPr>
          <w:color w:val="000000"/>
          <w:spacing w:val="-1"/>
          <w:sz w:val="24"/>
        </w:rPr>
        <w:t xml:space="preserve"> </w:t>
      </w:r>
    </w:p>
    <w:tbl>
      <w:tblPr>
        <w:tblW w:w="9747" w:type="dxa"/>
        <w:tblBorders>
          <w:bottom w:val="single" w:sz="4" w:space="0" w:color="auto"/>
        </w:tblBorders>
        <w:tblLook w:val="00A0"/>
      </w:tblPr>
      <w:tblGrid>
        <w:gridCol w:w="9747"/>
      </w:tblGrid>
      <w:tr w:rsidR="00062E56" w:rsidRPr="001435D8" w:rsidTr="00821041">
        <w:tc>
          <w:tcPr>
            <w:tcW w:w="9747" w:type="dxa"/>
            <w:tcBorders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tcBorders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062E56" w:rsidRDefault="00062E56" w:rsidP="00062E56">
      <w:pPr>
        <w:spacing w:line="280" w:lineRule="exact"/>
        <w:ind w:right="581"/>
        <w:jc w:val="both"/>
        <w:rPr>
          <w:color w:val="000000"/>
          <w:spacing w:val="-2"/>
          <w:sz w:val="24"/>
        </w:rPr>
      </w:pPr>
    </w:p>
    <w:p w:rsidR="00062E56" w:rsidRPr="001435D8" w:rsidRDefault="00062E56" w:rsidP="00062E56">
      <w:pPr>
        <w:spacing w:line="280" w:lineRule="exact"/>
        <w:ind w:right="16"/>
        <w:jc w:val="both"/>
        <w:rPr>
          <w:color w:val="000000"/>
          <w:spacing w:val="-1"/>
          <w:sz w:val="24"/>
        </w:rPr>
      </w:pPr>
      <w:r w:rsidRPr="001435D8">
        <w:rPr>
          <w:color w:val="000000"/>
          <w:spacing w:val="-2"/>
          <w:sz w:val="24"/>
        </w:rPr>
        <w:t>Общие выводы о профессиональной деятельности выпускника (заполняется непосредственным на</w:t>
      </w:r>
      <w:r w:rsidR="00223339">
        <w:rPr>
          <w:color w:val="000000"/>
          <w:spacing w:val="-1"/>
          <w:sz w:val="24"/>
        </w:rPr>
        <w:t xml:space="preserve">чальником выпускника) </w:t>
      </w:r>
    </w:p>
    <w:tbl>
      <w:tblPr>
        <w:tblW w:w="9747" w:type="dxa"/>
        <w:tblBorders>
          <w:bottom w:val="single" w:sz="4" w:space="0" w:color="auto"/>
        </w:tblBorders>
        <w:tblLook w:val="00A0"/>
      </w:tblPr>
      <w:tblGrid>
        <w:gridCol w:w="3369"/>
        <w:gridCol w:w="2267"/>
        <w:gridCol w:w="4111"/>
      </w:tblGrid>
      <w:tr w:rsidR="00062E56" w:rsidRPr="001435D8" w:rsidTr="00821041"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c>
          <w:tcPr>
            <w:tcW w:w="9747" w:type="dxa"/>
            <w:gridSpan w:val="3"/>
            <w:tcBorders>
              <w:top w:val="single" w:sz="4" w:space="0" w:color="auto"/>
              <w:bottom w:val="nil"/>
            </w:tcBorders>
          </w:tcPr>
          <w:p w:rsidR="00062E56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62E56" w:rsidRPr="001435D8" w:rsidRDefault="00062E56" w:rsidP="001F1DCD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062E56" w:rsidRPr="001435D8" w:rsidTr="008210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1435D8" w:rsidRDefault="00062E56" w:rsidP="001F1DCD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E56" w:rsidRPr="001435D8" w:rsidRDefault="00062E56" w:rsidP="001F1DCD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062E56" w:rsidRPr="001435D8" w:rsidTr="008210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E56" w:rsidRPr="001435D8" w:rsidRDefault="00062E56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062E56" w:rsidRDefault="00062E56" w:rsidP="00062E56">
      <w:pPr>
        <w:spacing w:line="280" w:lineRule="exact"/>
        <w:ind w:firstLine="709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E055F2" w:rsidRDefault="00062E56" w:rsidP="00665F8F">
      <w:pPr>
        <w:spacing w:line="280" w:lineRule="exact"/>
      </w:pPr>
      <w:r w:rsidRPr="001435D8">
        <w:rPr>
          <w:color w:val="000000"/>
          <w:spacing w:val="-1"/>
          <w:sz w:val="24"/>
        </w:rPr>
        <w:t xml:space="preserve">« </w:t>
      </w:r>
      <w:r>
        <w:rPr>
          <w:color w:val="000000"/>
          <w:spacing w:val="-1"/>
          <w:sz w:val="24"/>
        </w:rPr>
        <w:t xml:space="preserve"> </w:t>
      </w:r>
      <w:r w:rsidRPr="001435D8">
        <w:rPr>
          <w:color w:val="000000"/>
          <w:spacing w:val="-1"/>
          <w:sz w:val="24"/>
        </w:rPr>
        <w:t xml:space="preserve">   » _____</w:t>
      </w:r>
      <w:r>
        <w:rPr>
          <w:color w:val="000000"/>
          <w:spacing w:val="-1"/>
          <w:sz w:val="24"/>
        </w:rPr>
        <w:t>__</w:t>
      </w:r>
      <w:r w:rsidRPr="001435D8">
        <w:rPr>
          <w:color w:val="000000"/>
          <w:spacing w:val="-1"/>
          <w:sz w:val="24"/>
        </w:rPr>
        <w:t>____20___г.</w:t>
      </w:r>
    </w:p>
    <w:sectPr w:rsidR="00E055F2" w:rsidSect="00821041">
      <w:headerReference w:type="default" r:id="rId6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1CA" w:rsidRDefault="006661CA" w:rsidP="00223339">
      <w:r>
        <w:separator/>
      </w:r>
    </w:p>
  </w:endnote>
  <w:endnote w:type="continuationSeparator" w:id="0">
    <w:p w:rsidR="006661CA" w:rsidRDefault="006661CA" w:rsidP="0022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1CA" w:rsidRDefault="006661CA" w:rsidP="00223339">
      <w:r>
        <w:separator/>
      </w:r>
    </w:p>
  </w:footnote>
  <w:footnote w:type="continuationSeparator" w:id="0">
    <w:p w:rsidR="006661CA" w:rsidRDefault="006661CA" w:rsidP="00223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9925956"/>
      <w:docPartObj>
        <w:docPartGallery w:val="Page Numbers (Top of Page)"/>
        <w:docPartUnique/>
      </w:docPartObj>
    </w:sdtPr>
    <w:sdtContent>
      <w:p w:rsidR="00223339" w:rsidRDefault="001852E9">
        <w:pPr>
          <w:pStyle w:val="a3"/>
          <w:jc w:val="center"/>
        </w:pPr>
        <w:r>
          <w:fldChar w:fldCharType="begin"/>
        </w:r>
        <w:r w:rsidR="00223339">
          <w:instrText>PAGE   \* MERGEFORMAT</w:instrText>
        </w:r>
        <w:r>
          <w:fldChar w:fldCharType="separate"/>
        </w:r>
        <w:r w:rsidR="003A6C4C">
          <w:rPr>
            <w:noProof/>
          </w:rPr>
          <w:t>2</w:t>
        </w:r>
        <w:r>
          <w:fldChar w:fldCharType="end"/>
        </w:r>
      </w:p>
    </w:sdtContent>
  </w:sdt>
  <w:p w:rsidR="00223339" w:rsidRDefault="002233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244"/>
    <w:rsid w:val="00062E56"/>
    <w:rsid w:val="001852E9"/>
    <w:rsid w:val="00223339"/>
    <w:rsid w:val="003A6C4C"/>
    <w:rsid w:val="005213F6"/>
    <w:rsid w:val="00665F8F"/>
    <w:rsid w:val="006661CA"/>
    <w:rsid w:val="00821041"/>
    <w:rsid w:val="00A53244"/>
    <w:rsid w:val="00E0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339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3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23339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33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975</Words>
  <Characters>5562</Characters>
  <Application>Microsoft Office Word</Application>
  <DocSecurity>0</DocSecurity>
  <Lines>46</Lines>
  <Paragraphs>13</Paragraphs>
  <ScaleCrop>false</ScaleCrop>
  <Company>SanBuild &amp; SPecialiST RePack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</cp:lastModifiedBy>
  <cp:revision>6</cp:revision>
  <cp:lastPrinted>2019-07-12T07:09:00Z</cp:lastPrinted>
  <dcterms:created xsi:type="dcterms:W3CDTF">2019-07-11T07:01:00Z</dcterms:created>
  <dcterms:modified xsi:type="dcterms:W3CDTF">2019-07-12T07:10:00Z</dcterms:modified>
</cp:coreProperties>
</file>