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71" w:rsidRPr="00B21AEB" w:rsidRDefault="00ED1C71" w:rsidP="006D1F36">
      <w:pPr>
        <w:ind w:firstLine="720"/>
        <w:jc w:val="center"/>
        <w:rPr>
          <w:b/>
          <w:i/>
          <w:sz w:val="28"/>
          <w:szCs w:val="28"/>
        </w:rPr>
      </w:pPr>
    </w:p>
    <w:p w:rsidR="00ED1C71" w:rsidRPr="00F80DB3" w:rsidRDefault="00ED1C71" w:rsidP="006D1F36">
      <w:pPr>
        <w:tabs>
          <w:tab w:val="left" w:pos="0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12</w:t>
      </w:r>
      <w:r w:rsidRPr="00F80DB3">
        <w:rPr>
          <w:b/>
          <w:sz w:val="28"/>
          <w:szCs w:val="28"/>
        </w:rPr>
        <w:t xml:space="preserve">. Инновационная </w:t>
      </w:r>
      <w:r>
        <w:rPr>
          <w:b/>
          <w:sz w:val="28"/>
          <w:szCs w:val="28"/>
        </w:rPr>
        <w:t>д</w:t>
      </w:r>
      <w:r w:rsidRPr="00F80DB3">
        <w:rPr>
          <w:b/>
          <w:sz w:val="28"/>
          <w:szCs w:val="28"/>
        </w:rPr>
        <w:t xml:space="preserve">еятельность </w:t>
      </w:r>
      <w:r>
        <w:rPr>
          <w:b/>
          <w:sz w:val="28"/>
          <w:szCs w:val="28"/>
        </w:rPr>
        <w:t>о</w:t>
      </w:r>
      <w:r w:rsidRPr="00F80DB3">
        <w:rPr>
          <w:b/>
          <w:sz w:val="28"/>
          <w:szCs w:val="28"/>
        </w:rPr>
        <w:t>рганизации (</w:t>
      </w:r>
      <w:r>
        <w:rPr>
          <w:b/>
          <w:sz w:val="28"/>
          <w:szCs w:val="28"/>
        </w:rPr>
        <w:t>п</w:t>
      </w:r>
      <w:r w:rsidRPr="00F80DB3">
        <w:rPr>
          <w:b/>
          <w:sz w:val="28"/>
          <w:szCs w:val="28"/>
        </w:rPr>
        <w:t xml:space="preserve">редприятия) </w:t>
      </w:r>
    </w:p>
    <w:p w:rsidR="00ED1C71" w:rsidRPr="00B21AEB" w:rsidRDefault="00ED1C71" w:rsidP="006D1F36">
      <w:pPr>
        <w:jc w:val="center"/>
        <w:rPr>
          <w:b/>
        </w:rPr>
      </w:pPr>
    </w:p>
    <w:p w:rsidR="00ED1C71" w:rsidRDefault="00ED1C71">
      <w:pPr>
        <w:spacing w:after="200" w:line="276" w:lineRule="auto"/>
        <w:rPr>
          <w:b/>
          <w:sz w:val="28"/>
          <w:szCs w:val="28"/>
        </w:rPr>
      </w:pPr>
    </w:p>
    <w:p w:rsidR="00ED1C71" w:rsidRPr="001B591E" w:rsidRDefault="00ED1C71" w:rsidP="00251136">
      <w:pPr>
        <w:keepNext/>
        <w:spacing w:before="120" w:after="120" w:line="288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_Toc166658025"/>
      <w:bookmarkStart w:id="1" w:name="_Toc166664360"/>
      <w:bookmarkStart w:id="2" w:name="_Toc176857405"/>
      <w:bookmarkStart w:id="3" w:name="_Toc176859348"/>
      <w:r w:rsidRPr="001B591E">
        <w:rPr>
          <w:b/>
          <w:bCs/>
          <w:sz w:val="28"/>
          <w:szCs w:val="28"/>
        </w:rPr>
        <w:t xml:space="preserve">1 </w:t>
      </w:r>
      <w:r w:rsidRPr="001B591E">
        <w:rPr>
          <w:b/>
          <w:color w:val="000000"/>
          <w:sz w:val="28"/>
          <w:szCs w:val="28"/>
        </w:rPr>
        <w:t>Инновации: понятие, виды</w:t>
      </w:r>
      <w:r w:rsidRPr="001B591E">
        <w:rPr>
          <w:b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80DB3">
        <w:rPr>
          <w:i/>
          <w:sz w:val="28"/>
          <w:szCs w:val="28"/>
        </w:rPr>
        <w:t>Инновационная деятельность</w:t>
      </w:r>
      <w:r w:rsidRPr="00F80DB3">
        <w:rPr>
          <w:sz w:val="28"/>
          <w:szCs w:val="28"/>
        </w:rPr>
        <w:t xml:space="preserve"> (ИД) организации – это деятельность, которая, на основе использования результатов научных исследований и разработок, осуществляет производство и коммерческую реализацию новых технических средств, технологий, материалов, продукции и услуг, форм, методов организации труда, производства и управления, финансовых расчетов и продвижения инноваций на рынок с целью получения социально-экономического эффекта и  повышения конкурентоспособности товаров (услуг) и организации. </w:t>
      </w:r>
      <w:proofErr w:type="gramEnd"/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Инновационная деятельность охватывает: выдвижение научной идеи, ее разработку; использование результатов ИД в производстве и в управлении; выход на рынок с новшеством и достижение коммерческого, что в совокупности предполагает организацию инновационного предпринимательства. К </w:t>
      </w:r>
      <w:proofErr w:type="gramStart"/>
      <w:r w:rsidRPr="00F80DB3">
        <w:rPr>
          <w:i/>
          <w:sz w:val="28"/>
          <w:szCs w:val="28"/>
        </w:rPr>
        <w:t>новшествам</w:t>
      </w:r>
      <w:proofErr w:type="gramEnd"/>
      <w:r w:rsidRPr="00F80DB3">
        <w:rPr>
          <w:i/>
          <w:sz w:val="28"/>
          <w:szCs w:val="28"/>
        </w:rPr>
        <w:t xml:space="preserve"> </w:t>
      </w:r>
      <w:r w:rsidRPr="00F80DB3">
        <w:rPr>
          <w:sz w:val="28"/>
          <w:szCs w:val="28"/>
        </w:rPr>
        <w:t xml:space="preserve">прежде всего относят созданные: новый метод; новое явление; изобретение; промышленный образец. Инновации, которые используются в производстве и в управлении называют </w:t>
      </w:r>
      <w:r w:rsidRPr="00F80DB3">
        <w:rPr>
          <w:i/>
          <w:sz w:val="28"/>
          <w:szCs w:val="28"/>
        </w:rPr>
        <w:t>нововведениями</w:t>
      </w:r>
      <w:r w:rsidRPr="00F80DB3">
        <w:rPr>
          <w:sz w:val="28"/>
          <w:szCs w:val="28"/>
        </w:rPr>
        <w:t>. Это запу</w:t>
      </w:r>
      <w:proofErr w:type="gramStart"/>
      <w:r w:rsidRPr="00F80DB3">
        <w:rPr>
          <w:sz w:val="28"/>
          <w:szCs w:val="28"/>
        </w:rPr>
        <w:t>ск в пр</w:t>
      </w:r>
      <w:proofErr w:type="gramEnd"/>
      <w:r w:rsidRPr="00F80DB3">
        <w:rPr>
          <w:sz w:val="28"/>
          <w:szCs w:val="28"/>
        </w:rPr>
        <w:t xml:space="preserve">оизводство нового продукта, использование новой техники и технологии, применение новых форм организации труда, производства и бизнеса. В процессе ИД происходит взаимодействие </w:t>
      </w:r>
      <w:proofErr w:type="spellStart"/>
      <w:r w:rsidRPr="00F80DB3">
        <w:rPr>
          <w:sz w:val="28"/>
          <w:szCs w:val="28"/>
        </w:rPr>
        <w:t>инноваторов</w:t>
      </w:r>
      <w:proofErr w:type="spellEnd"/>
      <w:r w:rsidRPr="00F80DB3">
        <w:rPr>
          <w:sz w:val="28"/>
          <w:szCs w:val="28"/>
        </w:rPr>
        <w:t xml:space="preserve">, инвесторов, товаропроизводителей новой конкурентоспособной продукции и субъектов инфраструктуры.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Инновационная деятельность характеризуется: цикличностью развития; повышенным риском; неопределенностью результата; специальными моделями и формами продвижения инновационного продукта на рынок.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Результатом инновационной деятельности организации выступают инновации (инновационный продукт). </w:t>
      </w:r>
      <w:r w:rsidRPr="00F80DB3">
        <w:rPr>
          <w:i/>
          <w:sz w:val="28"/>
          <w:szCs w:val="28"/>
        </w:rPr>
        <w:t xml:space="preserve">Инновации </w:t>
      </w:r>
      <w:r w:rsidRPr="00F80DB3">
        <w:rPr>
          <w:sz w:val="28"/>
          <w:szCs w:val="28"/>
        </w:rPr>
        <w:t xml:space="preserve">– это используемые и создаваемые новые или усовершенствованные виды товаров (услуг), техники и технологий, а также организационно-технические решения производственного, административного, коммерческого характера, обусловливающие производство и продвижение новых технологий, товаров и услуг на рынок. Инновации включают научно-техническую продукцию, программный продукт, создаваемые или усовершенствованные виды </w:t>
      </w:r>
      <w:r w:rsidRPr="00F80DB3">
        <w:rPr>
          <w:sz w:val="28"/>
          <w:szCs w:val="28"/>
        </w:rPr>
        <w:lastRenderedPageBreak/>
        <w:t>техники,  технологии, материалов, продукции и услуг, новые способы организации производства и получения нового источника сырья, топлива и электроэнергии, новые формы и методы организации и управления производством, продвижения товаров на рынок, послепродажного обслуживания, новые формы финансовых расчетов с клиентами.</w:t>
      </w:r>
    </w:p>
    <w:p w:rsidR="00ED1C71" w:rsidRPr="00F80DB3" w:rsidRDefault="00ED1C71" w:rsidP="008D68A6">
      <w:pPr>
        <w:shd w:val="clear" w:color="auto" w:fill="FFFFFF"/>
        <w:spacing w:line="288" w:lineRule="auto"/>
        <w:ind w:right="58"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 xml:space="preserve">Совокупность технологических, управленческих и </w:t>
      </w:r>
      <w:proofErr w:type="gramStart"/>
      <w:r w:rsidRPr="00F80DB3">
        <w:rPr>
          <w:color w:val="000000"/>
          <w:sz w:val="28"/>
          <w:szCs w:val="28"/>
        </w:rPr>
        <w:t>экономических методов</w:t>
      </w:r>
      <w:proofErr w:type="gramEnd"/>
      <w:r w:rsidRPr="00F80DB3">
        <w:rPr>
          <w:color w:val="000000"/>
          <w:sz w:val="28"/>
          <w:szCs w:val="28"/>
        </w:rPr>
        <w:t xml:space="preserve">, обеспечивающих разработку, создание, внедрение и коммерческую реализацию нововведений, представляет собой </w:t>
      </w:r>
      <w:r w:rsidRPr="00F80DB3">
        <w:rPr>
          <w:i/>
          <w:color w:val="000000"/>
          <w:sz w:val="28"/>
          <w:szCs w:val="28"/>
        </w:rPr>
        <w:t>инновационную политику организации (предприятия).</w:t>
      </w:r>
      <w:r w:rsidRPr="00F80DB3">
        <w:rPr>
          <w:color w:val="000000"/>
          <w:sz w:val="28"/>
          <w:szCs w:val="28"/>
        </w:rPr>
        <w:t xml:space="preserve"> Ее цель – обеспечить организации существенные конкурентные преимущества по сравнению с конкурентами и в конечном итоге – увеличить реализацию новой продукции, удовлетворить новые потребности покупателей, производства и получить устойчивую прибыль. </w:t>
      </w:r>
      <w:proofErr w:type="gramStart"/>
      <w:r w:rsidRPr="00F80DB3">
        <w:rPr>
          <w:color w:val="000000"/>
          <w:sz w:val="28"/>
          <w:szCs w:val="28"/>
        </w:rPr>
        <w:t xml:space="preserve">На основе инновационной политики предприятия ежегодно формируют </w:t>
      </w:r>
      <w:r w:rsidRPr="00F80DB3">
        <w:rPr>
          <w:i/>
          <w:color w:val="000000"/>
          <w:sz w:val="28"/>
          <w:szCs w:val="28"/>
        </w:rPr>
        <w:t>инновационную программу</w:t>
      </w:r>
      <w:r w:rsidRPr="00F80DB3">
        <w:rPr>
          <w:color w:val="000000"/>
          <w:sz w:val="28"/>
          <w:szCs w:val="28"/>
        </w:rPr>
        <w:t xml:space="preserve">, представляющую собой комплекс </w:t>
      </w:r>
      <w:proofErr w:type="spellStart"/>
      <w:r w:rsidRPr="00F80DB3">
        <w:rPr>
          <w:color w:val="000000"/>
          <w:sz w:val="28"/>
          <w:szCs w:val="28"/>
        </w:rPr>
        <w:t>инновационно-инвестиционных</w:t>
      </w:r>
      <w:proofErr w:type="spellEnd"/>
      <w:r w:rsidRPr="00F80DB3">
        <w:rPr>
          <w:color w:val="000000"/>
          <w:sz w:val="28"/>
          <w:szCs w:val="28"/>
        </w:rPr>
        <w:t xml:space="preserve"> проектов и мероприятий, согласованных по ресурсам, исполнителям и срокам их осуществления и обеспечивающую эффективное решение задач по освоению новых технологий, производству новых видов продукции, совершенствованию организации производства, труда и управления, коммерческой реализации имеющихся инноваций на конкурентном рынке, где существует инновационная конкуренция. </w:t>
      </w:r>
      <w:proofErr w:type="gramEnd"/>
    </w:p>
    <w:p w:rsidR="00ED1C71" w:rsidRPr="00F80DB3" w:rsidRDefault="00ED1C71" w:rsidP="008D68A6">
      <w:pPr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color w:val="000000"/>
          <w:sz w:val="28"/>
          <w:szCs w:val="28"/>
        </w:rPr>
        <w:t xml:space="preserve"> </w:t>
      </w:r>
      <w:r w:rsidRPr="00F80DB3">
        <w:rPr>
          <w:i/>
          <w:sz w:val="28"/>
          <w:szCs w:val="28"/>
        </w:rPr>
        <w:t xml:space="preserve">Инновационная конкуренция </w:t>
      </w:r>
      <w:r w:rsidRPr="00F80DB3">
        <w:rPr>
          <w:sz w:val="28"/>
          <w:szCs w:val="28"/>
        </w:rPr>
        <w:t xml:space="preserve">проявляется на рынке инновационных товаров, которые произведены с меньшими затратами на основе использования новых технологий, новой техники, нового дизайна, нововведений в системе сбыта и продвижения товаров на рынок. </w:t>
      </w:r>
      <w:r w:rsidRPr="00F80DB3">
        <w:rPr>
          <w:i/>
          <w:sz w:val="28"/>
          <w:szCs w:val="28"/>
        </w:rPr>
        <w:t>Золотое правило</w:t>
      </w:r>
      <w:r w:rsidRPr="00F80DB3">
        <w:rPr>
          <w:sz w:val="28"/>
          <w:szCs w:val="28"/>
        </w:rPr>
        <w:t xml:space="preserve"> инновационной деятельности заключается в том, что современная организация должна осуществлять рисковую деятельность, так как отсутствие ее приводит </w:t>
      </w:r>
      <w:proofErr w:type="gramStart"/>
      <w:r w:rsidRPr="00F80DB3">
        <w:rPr>
          <w:sz w:val="28"/>
          <w:szCs w:val="28"/>
        </w:rPr>
        <w:t>к</w:t>
      </w:r>
      <w:proofErr w:type="gramEnd"/>
      <w:r w:rsidRPr="00F80DB3">
        <w:rPr>
          <w:sz w:val="28"/>
          <w:szCs w:val="28"/>
        </w:rPr>
        <w:t xml:space="preserve"> </w:t>
      </w:r>
      <w:proofErr w:type="gramStart"/>
      <w:r w:rsidRPr="00F80DB3">
        <w:rPr>
          <w:sz w:val="28"/>
          <w:szCs w:val="28"/>
        </w:rPr>
        <w:t>потери</w:t>
      </w:r>
      <w:proofErr w:type="gramEnd"/>
      <w:r w:rsidRPr="00F80DB3">
        <w:rPr>
          <w:sz w:val="28"/>
          <w:szCs w:val="28"/>
        </w:rPr>
        <w:t xml:space="preserve"> имеющихся конкурентных преимуществ организации и товаров и в конечном итоге  - к уходу с рынка и к потере доходов.</w:t>
      </w:r>
    </w:p>
    <w:p w:rsidR="00ED1C71" w:rsidRPr="00F80DB3" w:rsidRDefault="00ED1C71" w:rsidP="008D68A6">
      <w:pPr>
        <w:shd w:val="clear" w:color="auto" w:fill="FFFFFF"/>
        <w:spacing w:line="288" w:lineRule="auto"/>
        <w:ind w:left="7" w:right="50" w:firstLine="709"/>
        <w:jc w:val="both"/>
        <w:rPr>
          <w:sz w:val="28"/>
          <w:szCs w:val="28"/>
        </w:rPr>
      </w:pPr>
      <w:r w:rsidRPr="00F80DB3">
        <w:rPr>
          <w:color w:val="000000"/>
          <w:sz w:val="28"/>
          <w:szCs w:val="28"/>
        </w:rPr>
        <w:t xml:space="preserve">Побудительные мотивы развития инновационной деятельности организаций (предприятия) классифицируются </w:t>
      </w:r>
      <w:proofErr w:type="gramStart"/>
      <w:r w:rsidRPr="00F80DB3">
        <w:rPr>
          <w:color w:val="000000"/>
          <w:sz w:val="28"/>
          <w:szCs w:val="28"/>
        </w:rPr>
        <w:t>на</w:t>
      </w:r>
      <w:proofErr w:type="gramEnd"/>
      <w:r w:rsidRPr="00F80DB3">
        <w:rPr>
          <w:color w:val="000000"/>
          <w:sz w:val="28"/>
          <w:szCs w:val="28"/>
        </w:rPr>
        <w:t xml:space="preserve"> внешние и внутренние. </w:t>
      </w:r>
      <w:r w:rsidRPr="00F80DB3">
        <w:rPr>
          <w:i/>
          <w:color w:val="000000"/>
          <w:sz w:val="28"/>
          <w:szCs w:val="28"/>
        </w:rPr>
        <w:t>Внешними мотивами</w:t>
      </w:r>
      <w:r w:rsidRPr="00F80DB3">
        <w:rPr>
          <w:color w:val="000000"/>
          <w:sz w:val="28"/>
          <w:szCs w:val="28"/>
        </w:rPr>
        <w:t xml:space="preserve"> являются: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необходимость приспособления (адаптации) предприятия к ужесточению конкуренции, новым условиям хозяйствования;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изменения в налоговой, кредитно-денежной, внешнеэкономической и финансовой политике государства;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lastRenderedPageBreak/>
        <w:t>совершенствование потребительских предпочтений и динамика рынков сбыта, определяющих спрос на рынках;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активизация конкурентов;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конъюнктурные колебания на рынках;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структурные и отраслевые изменения;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обеспечение экологической безопасности.</w:t>
      </w:r>
    </w:p>
    <w:p w:rsidR="00ED1C71" w:rsidRPr="00F80DB3" w:rsidRDefault="00ED1C71" w:rsidP="008D68A6">
      <w:pPr>
        <w:shd w:val="clear" w:color="auto" w:fill="FFFFFF"/>
        <w:spacing w:line="288" w:lineRule="auto"/>
        <w:ind w:left="29" w:right="29" w:firstLine="709"/>
        <w:jc w:val="both"/>
        <w:rPr>
          <w:sz w:val="28"/>
          <w:szCs w:val="28"/>
        </w:rPr>
      </w:pPr>
      <w:r w:rsidRPr="00F80DB3">
        <w:rPr>
          <w:i/>
          <w:color w:val="000000"/>
          <w:sz w:val="28"/>
          <w:szCs w:val="28"/>
        </w:rPr>
        <w:t>Внутренние мотивы</w:t>
      </w:r>
      <w:r w:rsidRPr="00F80DB3">
        <w:rPr>
          <w:color w:val="000000"/>
          <w:sz w:val="28"/>
          <w:szCs w:val="28"/>
        </w:rPr>
        <w:t xml:space="preserve"> инновационной деятельности организации: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необходимость повышения конкурентоспособности товаров и удовлетворения потребностей рынка;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постоянное стремление организации увеличить объем продаж и занять прочные позиции на рынке;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расширение доли рынка, переход на новые сегменты рынка;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обеспечение экономической безопасности и финансовой устойчивости предприятия;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максимизация получения прибыли в долгосрочном периоде;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заинтересованный творческий подход и потребность предпринимателей-новаторов в самореализации и самоутверждении;</w:t>
      </w:r>
    </w:p>
    <w:p w:rsidR="00ED1C71" w:rsidRPr="00F80DB3" w:rsidRDefault="00ED1C71" w:rsidP="008D68A6">
      <w:pPr>
        <w:numPr>
          <w:ilvl w:val="0"/>
          <w:numId w:val="1"/>
        </w:numPr>
        <w:shd w:val="clear" w:color="auto" w:fill="FFFFFF"/>
        <w:tabs>
          <w:tab w:val="left" w:pos="0"/>
          <w:tab w:val="left" w:pos="108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общественное признание и развитие начатого дела.</w:t>
      </w:r>
    </w:p>
    <w:p w:rsidR="00ED1C71" w:rsidRPr="00F80DB3" w:rsidRDefault="00ED1C71" w:rsidP="008D68A6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Инновации классифицируются по ряду признаков.</w:t>
      </w:r>
    </w:p>
    <w:p w:rsidR="00ED1C71" w:rsidRPr="00F80DB3" w:rsidRDefault="00ED1C71" w:rsidP="008D68A6">
      <w:pPr>
        <w:pStyle w:val="a3"/>
        <w:widowControl w:val="0"/>
        <w:numPr>
          <w:ilvl w:val="0"/>
          <w:numId w:val="5"/>
        </w:numPr>
        <w:spacing w:line="288" w:lineRule="auto"/>
        <w:ind w:left="0"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По </w:t>
      </w:r>
      <w:r w:rsidRPr="00F80DB3">
        <w:rPr>
          <w:i/>
          <w:sz w:val="28"/>
          <w:szCs w:val="28"/>
        </w:rPr>
        <w:t>степени новизны</w:t>
      </w:r>
      <w:r w:rsidRPr="00F80DB3">
        <w:rPr>
          <w:sz w:val="28"/>
          <w:szCs w:val="28"/>
        </w:rPr>
        <w:t xml:space="preserve"> выделяют инноваций, имеющие: а) мировую новизну, не имеющую аналогов; б) в масштабах страны, отрасли, организации.</w:t>
      </w:r>
    </w:p>
    <w:p w:rsidR="00ED1C71" w:rsidRPr="00F80DB3" w:rsidRDefault="00ED1C71" w:rsidP="008D68A6">
      <w:pPr>
        <w:pStyle w:val="a3"/>
        <w:widowControl w:val="0"/>
        <w:numPr>
          <w:ilvl w:val="0"/>
          <w:numId w:val="5"/>
        </w:numPr>
        <w:spacing w:line="288" w:lineRule="auto"/>
        <w:ind w:left="0" w:firstLine="708"/>
        <w:jc w:val="both"/>
        <w:rPr>
          <w:sz w:val="28"/>
          <w:szCs w:val="28"/>
        </w:rPr>
      </w:pPr>
      <w:proofErr w:type="gramStart"/>
      <w:r w:rsidRPr="00F80DB3">
        <w:rPr>
          <w:sz w:val="28"/>
          <w:szCs w:val="28"/>
        </w:rPr>
        <w:t xml:space="preserve">По </w:t>
      </w:r>
      <w:r w:rsidRPr="00F80DB3">
        <w:rPr>
          <w:i/>
          <w:sz w:val="28"/>
          <w:szCs w:val="28"/>
        </w:rPr>
        <w:t>объекту применения</w:t>
      </w:r>
      <w:r w:rsidRPr="00F80DB3">
        <w:rPr>
          <w:sz w:val="28"/>
          <w:szCs w:val="28"/>
        </w:rPr>
        <w:t xml:space="preserve"> различают: продуктовые, процессные (технологические, организационные, управленческие, информационные), социальные, рыночные и комплексные инновации. </w:t>
      </w:r>
      <w:proofErr w:type="gramEnd"/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3. По степени </w:t>
      </w:r>
      <w:r w:rsidRPr="00F80DB3">
        <w:rPr>
          <w:i/>
          <w:sz w:val="28"/>
          <w:szCs w:val="28"/>
        </w:rPr>
        <w:t>значимости</w:t>
      </w:r>
      <w:r w:rsidRPr="00F80DB3">
        <w:rPr>
          <w:sz w:val="28"/>
          <w:szCs w:val="28"/>
        </w:rPr>
        <w:t xml:space="preserve"> инноваций для повышения конкурентоспособности товаров и эффективности производства выделяют: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а) </w:t>
      </w:r>
      <w:r w:rsidRPr="00F80DB3">
        <w:rPr>
          <w:i/>
          <w:sz w:val="28"/>
          <w:szCs w:val="28"/>
        </w:rPr>
        <w:t>пионерные</w:t>
      </w:r>
      <w:r w:rsidRPr="00F80DB3">
        <w:rPr>
          <w:sz w:val="28"/>
          <w:szCs w:val="28"/>
        </w:rPr>
        <w:t xml:space="preserve"> или </w:t>
      </w:r>
      <w:r w:rsidRPr="00F80DB3">
        <w:rPr>
          <w:i/>
          <w:sz w:val="28"/>
          <w:szCs w:val="28"/>
        </w:rPr>
        <w:t>базисные инновации</w:t>
      </w:r>
      <w:r w:rsidRPr="00F80DB3">
        <w:rPr>
          <w:sz w:val="28"/>
          <w:szCs w:val="28"/>
        </w:rPr>
        <w:t xml:space="preserve">, коренным образом изменяющие производственную структуру и систему управления, повышают конкурентоспособность и темпы экономического развития организаций (предприятий). </w:t>
      </w:r>
      <w:proofErr w:type="gramStart"/>
      <w:r w:rsidRPr="00F80DB3">
        <w:rPr>
          <w:sz w:val="28"/>
          <w:szCs w:val="28"/>
        </w:rPr>
        <w:t xml:space="preserve">К ним можно отнести глобальную информационную систему </w:t>
      </w:r>
      <w:proofErr w:type="spellStart"/>
      <w:r w:rsidRPr="00F80DB3">
        <w:rPr>
          <w:sz w:val="28"/>
          <w:szCs w:val="28"/>
        </w:rPr>
        <w:t>Internet</w:t>
      </w:r>
      <w:proofErr w:type="spellEnd"/>
      <w:r w:rsidRPr="00F80DB3">
        <w:rPr>
          <w:sz w:val="28"/>
          <w:szCs w:val="28"/>
        </w:rPr>
        <w:t xml:space="preserve">, открытия в биотехнологии, достижения генной инженерии, </w:t>
      </w:r>
      <w:proofErr w:type="spellStart"/>
      <w:r w:rsidRPr="00F80DB3">
        <w:rPr>
          <w:sz w:val="28"/>
          <w:szCs w:val="28"/>
        </w:rPr>
        <w:t>нанотехнологий</w:t>
      </w:r>
      <w:proofErr w:type="spellEnd"/>
      <w:r w:rsidRPr="00F80DB3">
        <w:rPr>
          <w:sz w:val="28"/>
          <w:szCs w:val="28"/>
        </w:rPr>
        <w:t xml:space="preserve">; </w:t>
      </w:r>
      <w:proofErr w:type="gramEnd"/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б)</w:t>
      </w:r>
      <w:r w:rsidRPr="00F80DB3">
        <w:rPr>
          <w:i/>
          <w:sz w:val="28"/>
          <w:szCs w:val="28"/>
        </w:rPr>
        <w:t xml:space="preserve"> принципиально новые инновации</w:t>
      </w:r>
      <w:r w:rsidRPr="00F80DB3">
        <w:rPr>
          <w:sz w:val="28"/>
          <w:szCs w:val="28"/>
        </w:rPr>
        <w:t>, на основе которых возможно качественное изменение технологической системы, смена поколений техники, появление новых отраслей производства;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lastRenderedPageBreak/>
        <w:t xml:space="preserve">в) </w:t>
      </w:r>
      <w:r w:rsidRPr="00F80DB3">
        <w:rPr>
          <w:i/>
          <w:sz w:val="28"/>
          <w:szCs w:val="28"/>
        </w:rPr>
        <w:t>улучшающие инновации</w:t>
      </w:r>
      <w:r w:rsidRPr="00F80DB3">
        <w:rPr>
          <w:sz w:val="28"/>
          <w:szCs w:val="28"/>
        </w:rPr>
        <w:t>, направленные на усовершенствование известных технологий, техники или продукции, основой которых являются результаты прикладных исследований и проектно-конструкторских разработок;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г) </w:t>
      </w:r>
      <w:r w:rsidRPr="00F80DB3">
        <w:rPr>
          <w:i/>
          <w:sz w:val="28"/>
          <w:szCs w:val="28"/>
        </w:rPr>
        <w:t xml:space="preserve">простые </w:t>
      </w:r>
      <w:r w:rsidRPr="00F80DB3">
        <w:rPr>
          <w:sz w:val="28"/>
          <w:szCs w:val="28"/>
        </w:rPr>
        <w:t xml:space="preserve">или  </w:t>
      </w:r>
      <w:proofErr w:type="spellStart"/>
      <w:r w:rsidRPr="00F80DB3">
        <w:rPr>
          <w:i/>
          <w:sz w:val="28"/>
          <w:szCs w:val="28"/>
        </w:rPr>
        <w:t>модификационные</w:t>
      </w:r>
      <w:proofErr w:type="spellEnd"/>
      <w:r w:rsidRPr="00F80DB3">
        <w:rPr>
          <w:i/>
          <w:sz w:val="28"/>
          <w:szCs w:val="28"/>
        </w:rPr>
        <w:t xml:space="preserve">  инновации</w:t>
      </w:r>
      <w:r w:rsidRPr="00F80DB3">
        <w:rPr>
          <w:sz w:val="28"/>
          <w:szCs w:val="28"/>
        </w:rPr>
        <w:t>, обеспечивающие частичное изменение технико-экономических характеристик выпускаемой продукции, техники и технологии, позволяющие поддерживать их на определенном потребительском уровне.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4.По </w:t>
      </w:r>
      <w:r w:rsidRPr="00F80DB3">
        <w:rPr>
          <w:i/>
          <w:sz w:val="28"/>
          <w:szCs w:val="28"/>
        </w:rPr>
        <w:t>масштабам</w:t>
      </w:r>
      <w:r w:rsidRPr="00F80DB3">
        <w:rPr>
          <w:sz w:val="28"/>
          <w:szCs w:val="28"/>
        </w:rPr>
        <w:t xml:space="preserve"> распространения: инновации транснациональные, межотраслевые, региональные, отраслевые,  в рамках предприятия.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ab/>
        <w:t xml:space="preserve">5. По </w:t>
      </w:r>
      <w:r w:rsidRPr="00F80DB3">
        <w:rPr>
          <w:i/>
          <w:sz w:val="28"/>
          <w:szCs w:val="28"/>
        </w:rPr>
        <w:t>причинам</w:t>
      </w:r>
      <w:r w:rsidRPr="00F80DB3">
        <w:rPr>
          <w:sz w:val="28"/>
          <w:szCs w:val="28"/>
        </w:rPr>
        <w:t xml:space="preserve"> возникновения: </w:t>
      </w:r>
      <w:r w:rsidRPr="00F80DB3">
        <w:rPr>
          <w:i/>
          <w:sz w:val="28"/>
          <w:szCs w:val="28"/>
        </w:rPr>
        <w:t xml:space="preserve">стратегические </w:t>
      </w:r>
      <w:r w:rsidRPr="00F80DB3">
        <w:rPr>
          <w:sz w:val="28"/>
          <w:szCs w:val="28"/>
        </w:rPr>
        <w:t xml:space="preserve">инновации, реализация которых носит упреждающий характер с целью получения конкурентных преимуществ на рынке в перспективе, и </w:t>
      </w:r>
      <w:r w:rsidRPr="00F80DB3">
        <w:rPr>
          <w:i/>
          <w:sz w:val="28"/>
          <w:szCs w:val="28"/>
        </w:rPr>
        <w:t>адаптивные</w:t>
      </w:r>
      <w:r w:rsidRPr="00F80DB3">
        <w:rPr>
          <w:sz w:val="28"/>
          <w:szCs w:val="28"/>
        </w:rPr>
        <w:t xml:space="preserve"> инновации, обеспечивающие выживание (приспособление) предприятия в изменяющихся внешних условиях.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ab/>
        <w:t>6.По</w:t>
      </w:r>
      <w:r w:rsidRPr="00F80DB3">
        <w:rPr>
          <w:i/>
          <w:sz w:val="28"/>
          <w:szCs w:val="28"/>
        </w:rPr>
        <w:t xml:space="preserve"> эффективности</w:t>
      </w:r>
      <w:r w:rsidRPr="00F80DB3">
        <w:rPr>
          <w:sz w:val="28"/>
          <w:szCs w:val="28"/>
        </w:rPr>
        <w:t xml:space="preserve"> реализации инноваций в форме нововведений выделяют: экономическую, научно-техническую, социальную, экологическую и интегральную эффективность.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ED1C71" w:rsidRPr="001B591E" w:rsidRDefault="00ED1C71" w:rsidP="00251136">
      <w:pPr>
        <w:ind w:firstLine="709"/>
        <w:jc w:val="both"/>
        <w:rPr>
          <w:b/>
          <w:color w:val="000000"/>
          <w:sz w:val="28"/>
          <w:szCs w:val="28"/>
        </w:rPr>
      </w:pPr>
      <w:r w:rsidRPr="001B591E">
        <w:rPr>
          <w:b/>
          <w:color w:val="000000"/>
          <w:sz w:val="28"/>
          <w:szCs w:val="28"/>
        </w:rPr>
        <w:t>2. Методы и критерии отбора наиболее эффективных инновационных проектов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center"/>
        <w:rPr>
          <w:b/>
          <w:sz w:val="28"/>
          <w:szCs w:val="28"/>
        </w:rPr>
      </w:pP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Инновационная деятельность (ИД) предприятия по созданию, освоению и коммерциализации новше</w:t>
      </w:r>
      <w:proofErr w:type="gramStart"/>
      <w:r w:rsidRPr="00F80DB3">
        <w:rPr>
          <w:sz w:val="28"/>
          <w:szCs w:val="28"/>
        </w:rPr>
        <w:t>ств вкл</w:t>
      </w:r>
      <w:proofErr w:type="gramEnd"/>
      <w:r w:rsidRPr="00F80DB3">
        <w:rPr>
          <w:sz w:val="28"/>
          <w:szCs w:val="28"/>
        </w:rPr>
        <w:t xml:space="preserve">ючает ряд стадий и этапов, составляющих </w:t>
      </w:r>
      <w:r w:rsidRPr="00F80DB3">
        <w:rPr>
          <w:i/>
          <w:sz w:val="28"/>
          <w:szCs w:val="28"/>
        </w:rPr>
        <w:t>инновационный цикл</w:t>
      </w:r>
      <w:r w:rsidRPr="00F80DB3">
        <w:rPr>
          <w:sz w:val="28"/>
          <w:szCs w:val="28"/>
        </w:rPr>
        <w:t xml:space="preserve">. Структуру этого цикла можно представить в виде:   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before="120" w:after="120" w:line="288" w:lineRule="auto"/>
        <w:ind w:firstLine="709"/>
        <w:jc w:val="center"/>
        <w:rPr>
          <w:sz w:val="28"/>
          <w:szCs w:val="28"/>
        </w:rPr>
      </w:pPr>
      <w:r w:rsidRPr="00F80DB3">
        <w:rPr>
          <w:b/>
          <w:sz w:val="28"/>
          <w:szCs w:val="28"/>
        </w:rPr>
        <w:t xml:space="preserve">ФИ – ПИ – М – </w:t>
      </w:r>
      <w:proofErr w:type="spellStart"/>
      <w:r w:rsidRPr="00F80DB3">
        <w:rPr>
          <w:b/>
          <w:sz w:val="28"/>
          <w:szCs w:val="28"/>
        </w:rPr>
        <w:t>Рт</w:t>
      </w:r>
      <w:proofErr w:type="spellEnd"/>
      <w:r w:rsidRPr="00F80DB3">
        <w:rPr>
          <w:b/>
          <w:sz w:val="28"/>
          <w:szCs w:val="28"/>
        </w:rPr>
        <w:t xml:space="preserve"> – </w:t>
      </w:r>
      <w:proofErr w:type="spellStart"/>
      <w:proofErr w:type="gramStart"/>
      <w:r w:rsidRPr="00F80DB3">
        <w:rPr>
          <w:b/>
          <w:sz w:val="28"/>
          <w:szCs w:val="28"/>
        </w:rPr>
        <w:t>Пр</w:t>
      </w:r>
      <w:proofErr w:type="spellEnd"/>
      <w:proofErr w:type="gramEnd"/>
      <w:r w:rsidRPr="00F80DB3">
        <w:rPr>
          <w:b/>
          <w:sz w:val="28"/>
          <w:szCs w:val="28"/>
          <w:vertAlign w:val="subscript"/>
        </w:rPr>
        <w:t xml:space="preserve"> </w:t>
      </w:r>
      <w:r w:rsidRPr="00F80DB3">
        <w:rPr>
          <w:b/>
          <w:sz w:val="28"/>
          <w:szCs w:val="28"/>
        </w:rPr>
        <w:t>– ОС – ПП – Р</w:t>
      </w:r>
      <w:r w:rsidRPr="00F80DB3">
        <w:rPr>
          <w:sz w:val="28"/>
          <w:szCs w:val="28"/>
        </w:rPr>
        <w:t xml:space="preserve"> ,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 где ФИ – фундаментальные исследования;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ПИ – прикладные исследования;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М – маркетинговые исследования;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r w:rsidRPr="00F80DB3">
        <w:rPr>
          <w:sz w:val="28"/>
          <w:szCs w:val="28"/>
        </w:rPr>
        <w:t>Р</w:t>
      </w:r>
      <w:r w:rsidRPr="00F80DB3">
        <w:rPr>
          <w:sz w:val="28"/>
          <w:szCs w:val="28"/>
          <w:vertAlign w:val="subscript"/>
        </w:rPr>
        <w:t>т</w:t>
      </w:r>
      <w:proofErr w:type="spellEnd"/>
      <w:r w:rsidRPr="00F80DB3">
        <w:rPr>
          <w:sz w:val="28"/>
          <w:szCs w:val="28"/>
        </w:rPr>
        <w:t xml:space="preserve"> – конструкторские, технические, технологические разработки, НИОКР;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spellStart"/>
      <w:proofErr w:type="gramStart"/>
      <w:r w:rsidRPr="00F80DB3">
        <w:rPr>
          <w:sz w:val="28"/>
          <w:szCs w:val="28"/>
        </w:rPr>
        <w:t>Пр</w:t>
      </w:r>
      <w:proofErr w:type="spellEnd"/>
      <w:proofErr w:type="gramEnd"/>
      <w:r w:rsidRPr="00F80DB3">
        <w:rPr>
          <w:sz w:val="28"/>
          <w:szCs w:val="28"/>
          <w:vertAlign w:val="subscript"/>
        </w:rPr>
        <w:t xml:space="preserve"> </w:t>
      </w:r>
      <w:r w:rsidRPr="00F80DB3">
        <w:rPr>
          <w:sz w:val="28"/>
          <w:szCs w:val="28"/>
        </w:rPr>
        <w:t>- проектирование;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ОС– </w:t>
      </w:r>
      <w:proofErr w:type="gramStart"/>
      <w:r w:rsidRPr="00F80DB3">
        <w:rPr>
          <w:sz w:val="28"/>
          <w:szCs w:val="28"/>
        </w:rPr>
        <w:t>ос</w:t>
      </w:r>
      <w:proofErr w:type="gramEnd"/>
      <w:r w:rsidRPr="00F80DB3">
        <w:rPr>
          <w:sz w:val="28"/>
          <w:szCs w:val="28"/>
        </w:rPr>
        <w:t>воение;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ПП – промышленное производство;</w:t>
      </w:r>
    </w:p>
    <w:p w:rsidR="00ED1C71" w:rsidRPr="00F80DB3" w:rsidRDefault="00ED1C71" w:rsidP="001B6DE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proofErr w:type="gramStart"/>
      <w:r w:rsidRPr="00F80DB3">
        <w:rPr>
          <w:sz w:val="28"/>
          <w:szCs w:val="28"/>
        </w:rPr>
        <w:t>Р</w:t>
      </w:r>
      <w:proofErr w:type="gramEnd"/>
      <w:r w:rsidRPr="00F80DB3">
        <w:rPr>
          <w:sz w:val="28"/>
          <w:szCs w:val="28"/>
        </w:rPr>
        <w:t xml:space="preserve"> – реализация.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Последовательность этапов ИД: зарождение научной идеи, НИР, маркетинговые исследования, ОКР, освоение производства, производство, </w:t>
      </w:r>
      <w:r w:rsidRPr="00F80DB3">
        <w:rPr>
          <w:sz w:val="28"/>
          <w:szCs w:val="28"/>
        </w:rPr>
        <w:lastRenderedPageBreak/>
        <w:t xml:space="preserve">реализация. </w:t>
      </w:r>
      <w:r w:rsidRPr="00F80DB3">
        <w:rPr>
          <w:i/>
          <w:sz w:val="28"/>
          <w:szCs w:val="28"/>
        </w:rPr>
        <w:t>Научно исследовательская работа</w:t>
      </w:r>
      <w:r w:rsidRPr="00F80DB3">
        <w:rPr>
          <w:sz w:val="28"/>
          <w:szCs w:val="28"/>
        </w:rPr>
        <w:t xml:space="preserve"> (НИР) – творческая деятельность научных сотрудников, направленная на получение новых знаний и способов их практического применения. </w:t>
      </w:r>
      <w:r w:rsidRPr="00F80DB3">
        <w:rPr>
          <w:i/>
          <w:sz w:val="28"/>
          <w:szCs w:val="28"/>
        </w:rPr>
        <w:t xml:space="preserve">Опытно-конструкторская работа (ОКР) </w:t>
      </w:r>
      <w:r w:rsidRPr="00F80DB3">
        <w:rPr>
          <w:sz w:val="28"/>
          <w:szCs w:val="28"/>
        </w:rPr>
        <w:t xml:space="preserve">– комплекс работ по разработке конструкторской и технологической документации, изготовление и испытание </w:t>
      </w:r>
      <w:r w:rsidRPr="00F80DB3">
        <w:rPr>
          <w:i/>
          <w:sz w:val="28"/>
          <w:szCs w:val="28"/>
        </w:rPr>
        <w:t>опытных образцов</w:t>
      </w:r>
      <w:r w:rsidRPr="00F80DB3">
        <w:rPr>
          <w:sz w:val="28"/>
          <w:szCs w:val="28"/>
        </w:rPr>
        <w:t xml:space="preserve">, которые позволяют осуществить проверку предлагаемых технических и художественно-конструкторских решений. </w:t>
      </w:r>
      <w:r w:rsidRPr="00F80DB3">
        <w:rPr>
          <w:i/>
          <w:sz w:val="28"/>
          <w:szCs w:val="28"/>
        </w:rPr>
        <w:t xml:space="preserve">Конструкторская подготовка </w:t>
      </w:r>
      <w:r w:rsidRPr="00F80DB3">
        <w:rPr>
          <w:sz w:val="28"/>
          <w:szCs w:val="28"/>
        </w:rPr>
        <w:t>производства  новых изделий включает: разработку технического задания, подготовку технического предложения и разработку эскизного проекта, разработку технического проекта и рабочей документации.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Основными стадиями инновационного цикла являются: </w:t>
      </w:r>
      <w:proofErr w:type="spellStart"/>
      <w:r w:rsidRPr="00F80DB3">
        <w:rPr>
          <w:sz w:val="28"/>
          <w:szCs w:val="28"/>
        </w:rPr>
        <w:t>исследование-разработка-производство-реализация</w:t>
      </w:r>
      <w:proofErr w:type="spellEnd"/>
      <w:r w:rsidRPr="00F80DB3">
        <w:rPr>
          <w:sz w:val="28"/>
          <w:szCs w:val="28"/>
        </w:rPr>
        <w:t xml:space="preserve">. 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Стадия </w:t>
      </w:r>
      <w:r w:rsidRPr="00F80DB3">
        <w:rPr>
          <w:i/>
          <w:sz w:val="28"/>
          <w:szCs w:val="28"/>
        </w:rPr>
        <w:t>«исследование»</w:t>
      </w:r>
      <w:r w:rsidRPr="00F80DB3">
        <w:rPr>
          <w:sz w:val="28"/>
          <w:szCs w:val="28"/>
        </w:rPr>
        <w:t xml:space="preserve"> включает фундаментальные и прикладные исследования, результатом которых является интеллектуальный продукт в виде теории, концепции, изобретения или кластера изобретений, программы для ЭВМ, ноу-хау. </w:t>
      </w:r>
      <w:r w:rsidRPr="00F80DB3">
        <w:rPr>
          <w:i/>
          <w:sz w:val="28"/>
          <w:szCs w:val="28"/>
        </w:rPr>
        <w:t xml:space="preserve">На этой стадии создается научная продукция: </w:t>
      </w:r>
      <w:r w:rsidRPr="00F80DB3">
        <w:rPr>
          <w:sz w:val="28"/>
          <w:szCs w:val="28"/>
        </w:rPr>
        <w:t>результаты исследований, содержащиеся в отчетах о НИР, докладах, монографиях и других печатных изданиях</w:t>
      </w:r>
      <w:r w:rsidRPr="00F80DB3">
        <w:rPr>
          <w:i/>
          <w:sz w:val="28"/>
          <w:szCs w:val="28"/>
        </w:rPr>
        <w:t>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На стадии </w:t>
      </w:r>
      <w:r w:rsidRPr="00F80DB3">
        <w:rPr>
          <w:i/>
          <w:sz w:val="28"/>
          <w:szCs w:val="28"/>
        </w:rPr>
        <w:t>«разработка»</w:t>
      </w:r>
      <w:r w:rsidRPr="00F80DB3">
        <w:rPr>
          <w:sz w:val="28"/>
          <w:szCs w:val="28"/>
        </w:rPr>
        <w:t xml:space="preserve">, в результате выполнения опытно-конструкторских и технологических разработок создается </w:t>
      </w:r>
      <w:r w:rsidRPr="00F80DB3">
        <w:rPr>
          <w:i/>
          <w:sz w:val="28"/>
          <w:szCs w:val="28"/>
        </w:rPr>
        <w:t>научно-техническая продукция</w:t>
      </w:r>
      <w:r w:rsidRPr="00F80DB3">
        <w:rPr>
          <w:sz w:val="28"/>
          <w:szCs w:val="28"/>
        </w:rPr>
        <w:t xml:space="preserve"> - изобретения, конструкторская и технологическая документация, программные средства, полезные модели, промышленно-опытные образцы изделий, материалов и веществ, знания технического, технологического, организационно-управленческого или иного характера, составляющие ноу-хау разработок. На этой стадии проводятся патентные и маркетинговые исследования, позволяющие выявить конкурентные разработки, определить маркетинговую стратегию на перспективу. 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На третьей стадии  инновационного цикла </w:t>
      </w:r>
      <w:r w:rsidRPr="00F80DB3">
        <w:rPr>
          <w:i/>
          <w:sz w:val="28"/>
          <w:szCs w:val="28"/>
        </w:rPr>
        <w:t>«производство»</w:t>
      </w:r>
      <w:r w:rsidRPr="00F80DB3">
        <w:rPr>
          <w:sz w:val="28"/>
          <w:szCs w:val="28"/>
        </w:rPr>
        <w:t xml:space="preserve"> осуществляется доработка конструкции, разработка технологии производства нового товара применительно к конкретным производственным условиям с учетом потребностей рынка, определяются возможные объемы реализации, потребители, осуществляется регистрация товарных знаков или знаков обслуживания, патентно-лицензионная и рекламная работа.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Завершающая стадия инновационного процесса – </w:t>
      </w:r>
      <w:r w:rsidRPr="00F80DB3">
        <w:rPr>
          <w:i/>
          <w:sz w:val="28"/>
          <w:szCs w:val="28"/>
        </w:rPr>
        <w:t>«реализация новшества»</w:t>
      </w:r>
      <w:r w:rsidRPr="00F80DB3">
        <w:rPr>
          <w:sz w:val="28"/>
          <w:szCs w:val="28"/>
        </w:rPr>
        <w:t xml:space="preserve"> включает меры по продвижению его на рынок, заключение договоров купли-продажи с целью получения дохода. При необходимости осуществляются пусконаладочные работы  у потребителя, установка </w:t>
      </w:r>
      <w:r w:rsidRPr="00F80DB3">
        <w:rPr>
          <w:sz w:val="28"/>
          <w:szCs w:val="28"/>
        </w:rPr>
        <w:lastRenderedPageBreak/>
        <w:t>силового оборудования, подготовка коммуникаций и обучение персонала для эксплуатации новой техники.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Период времени между появлением новшества и воплощением его в нововведение называется </w:t>
      </w:r>
      <w:r w:rsidRPr="00F80DB3">
        <w:rPr>
          <w:i/>
          <w:sz w:val="28"/>
          <w:szCs w:val="28"/>
        </w:rPr>
        <w:t>инновационным лагом</w:t>
      </w:r>
      <w:r w:rsidRPr="00F80DB3">
        <w:rPr>
          <w:sz w:val="28"/>
          <w:szCs w:val="28"/>
        </w:rPr>
        <w:t>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</w:p>
    <w:p w:rsidR="00ED1C71" w:rsidRDefault="00ED1C71" w:rsidP="0025113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b/>
          <w:color w:val="000000"/>
          <w:sz w:val="28"/>
          <w:szCs w:val="28"/>
        </w:rPr>
      </w:pPr>
      <w:r w:rsidRPr="001B591E">
        <w:rPr>
          <w:b/>
          <w:sz w:val="28"/>
          <w:szCs w:val="28"/>
        </w:rPr>
        <w:t xml:space="preserve">3. </w:t>
      </w:r>
      <w:r w:rsidRPr="001B591E">
        <w:rPr>
          <w:b/>
          <w:color w:val="000000"/>
          <w:sz w:val="28"/>
          <w:szCs w:val="28"/>
        </w:rPr>
        <w:t>Формирование инновационной стратегии организации (предприятия)</w:t>
      </w:r>
    </w:p>
    <w:p w:rsidR="00ED1C71" w:rsidRPr="001B591E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center"/>
        <w:rPr>
          <w:b/>
          <w:sz w:val="28"/>
          <w:szCs w:val="28"/>
        </w:rPr>
      </w:pP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Главным содержанием обеспечения инновационной деятельности организации является разработка инновационных проектов и программ. </w:t>
      </w:r>
      <w:r w:rsidRPr="00F80DB3">
        <w:rPr>
          <w:i/>
          <w:sz w:val="28"/>
          <w:szCs w:val="28"/>
        </w:rPr>
        <w:t>Инновационной проект</w:t>
      </w:r>
      <w:r w:rsidRPr="00F80DB3">
        <w:rPr>
          <w:sz w:val="28"/>
          <w:szCs w:val="28"/>
        </w:rPr>
        <w:t xml:space="preserve"> представляет собой пакет документов, который обосновывает комплекс взаимосвязанных мероприятий по достижению целей инновационной деятельности. </w:t>
      </w:r>
      <w:r w:rsidRPr="00F80DB3">
        <w:rPr>
          <w:i/>
          <w:sz w:val="28"/>
          <w:szCs w:val="28"/>
        </w:rPr>
        <w:t>Высокотехнологичные проекты</w:t>
      </w:r>
      <w:r w:rsidRPr="00F80DB3">
        <w:rPr>
          <w:sz w:val="28"/>
          <w:szCs w:val="28"/>
        </w:rPr>
        <w:t xml:space="preserve"> – это проекты в области микроэлектроники, компьютерных технологий и </w:t>
      </w:r>
      <w:proofErr w:type="spellStart"/>
      <w:r w:rsidRPr="00F80DB3">
        <w:rPr>
          <w:sz w:val="28"/>
          <w:szCs w:val="28"/>
        </w:rPr>
        <w:t>наноэлектроники</w:t>
      </w:r>
      <w:proofErr w:type="spellEnd"/>
      <w:r w:rsidRPr="00F80DB3">
        <w:rPr>
          <w:sz w:val="28"/>
          <w:szCs w:val="28"/>
        </w:rPr>
        <w:t>, фармацевтике и биотехнологий, производства синтетических материалов.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По предметно-содержательной структуре проекты могут быть исследовательскими, научно-техническими по разработке и освоению новой продукции, технологии, по модернизации и обновлению производственного аппарата, </w:t>
      </w:r>
      <w:proofErr w:type="spellStart"/>
      <w:r w:rsidRPr="00F80DB3">
        <w:rPr>
          <w:sz w:val="28"/>
          <w:szCs w:val="28"/>
        </w:rPr>
        <w:t>реинжиниринговыми</w:t>
      </w:r>
      <w:proofErr w:type="spellEnd"/>
      <w:r w:rsidRPr="00F80DB3">
        <w:rPr>
          <w:sz w:val="28"/>
          <w:szCs w:val="28"/>
        </w:rPr>
        <w:t xml:space="preserve">, направленными на </w:t>
      </w:r>
      <w:proofErr w:type="spellStart"/>
      <w:r w:rsidRPr="00F80DB3">
        <w:rPr>
          <w:sz w:val="28"/>
          <w:szCs w:val="28"/>
        </w:rPr>
        <w:t>перепроектирование</w:t>
      </w:r>
      <w:proofErr w:type="spellEnd"/>
      <w:r w:rsidRPr="00F80DB3">
        <w:rPr>
          <w:sz w:val="28"/>
          <w:szCs w:val="28"/>
        </w:rPr>
        <w:t xml:space="preserve"> производственных процессов. 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Формирование проекта включает следующие стадии: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определение проблемы и целей проекта;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анализ тенденций развития основных технико-экономических показателей и альтернативных решений данной проблемы;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оценка финансовых, кадровых, материально-технических ресурсов;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оценка вероятности технического и коммерческого рисков;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выбор наилучшего варианта решения проблемы;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- оформление проекта и его реализация.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Одной из целей инновационных проектов является повышение </w:t>
      </w:r>
      <w:proofErr w:type="spellStart"/>
      <w:r w:rsidRPr="00F80DB3">
        <w:rPr>
          <w:sz w:val="28"/>
          <w:szCs w:val="28"/>
        </w:rPr>
        <w:t>наукоемкости</w:t>
      </w:r>
      <w:proofErr w:type="spellEnd"/>
      <w:r w:rsidRPr="00F80DB3">
        <w:rPr>
          <w:sz w:val="28"/>
          <w:szCs w:val="28"/>
        </w:rPr>
        <w:t xml:space="preserve"> производимой продукции. </w:t>
      </w:r>
      <w:proofErr w:type="spellStart"/>
      <w:r w:rsidRPr="00F80DB3">
        <w:rPr>
          <w:i/>
          <w:sz w:val="28"/>
          <w:szCs w:val="28"/>
        </w:rPr>
        <w:t>Наукоемкость</w:t>
      </w:r>
      <w:proofErr w:type="spellEnd"/>
      <w:r w:rsidRPr="00F80DB3">
        <w:rPr>
          <w:sz w:val="28"/>
          <w:szCs w:val="28"/>
        </w:rPr>
        <w:t xml:space="preserve"> – затраты на научные исследования и опытно-конструкторские разработки организаций по отношению к стоимости выпущенной продукции.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proofErr w:type="gramStart"/>
      <w:r w:rsidRPr="00F80DB3">
        <w:rPr>
          <w:sz w:val="28"/>
          <w:szCs w:val="28"/>
        </w:rPr>
        <w:t xml:space="preserve">Показатели </w:t>
      </w:r>
      <w:proofErr w:type="spellStart"/>
      <w:r w:rsidRPr="00F80DB3">
        <w:rPr>
          <w:sz w:val="28"/>
          <w:szCs w:val="28"/>
        </w:rPr>
        <w:t>наукоемкости</w:t>
      </w:r>
      <w:proofErr w:type="spellEnd"/>
      <w:r w:rsidRPr="00F80DB3">
        <w:rPr>
          <w:sz w:val="28"/>
          <w:szCs w:val="28"/>
        </w:rPr>
        <w:t>: удельный вес финансовых затрат на научные исследования и разработки инновационных проектов (в %) в ВВП; удельный вес работников, занятых в научной деятельности, и всеми занятыми в стране, регионе, отрасли или на предприятии.</w:t>
      </w:r>
      <w:proofErr w:type="gramEnd"/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Для инновационных проектов, наряду с эффективностью </w:t>
      </w:r>
      <w:r w:rsidRPr="00F80DB3">
        <w:rPr>
          <w:sz w:val="28"/>
          <w:szCs w:val="28"/>
        </w:rPr>
        <w:lastRenderedPageBreak/>
        <w:t xml:space="preserve">использования ресурсов, к числу критериев успешности их реализации относятся новизна, патентно-правовая охрана создаваемых технических решений, конкурентоспособность будущего новшества, его </w:t>
      </w:r>
      <w:proofErr w:type="spellStart"/>
      <w:r w:rsidRPr="00F80DB3">
        <w:rPr>
          <w:sz w:val="28"/>
          <w:szCs w:val="28"/>
        </w:rPr>
        <w:t>наукоемкость</w:t>
      </w:r>
      <w:proofErr w:type="spellEnd"/>
      <w:r w:rsidRPr="00F80DB3">
        <w:rPr>
          <w:sz w:val="28"/>
          <w:szCs w:val="28"/>
        </w:rPr>
        <w:t xml:space="preserve">, патентная чистота на предполагаемых рынках реализации. Управление проектами основано на использовании программно-целевых методов планирования. 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Система организации планирования, финансирования и выполнения </w:t>
      </w:r>
      <w:r w:rsidRPr="00F80DB3">
        <w:rPr>
          <w:i/>
          <w:sz w:val="28"/>
          <w:szCs w:val="28"/>
        </w:rPr>
        <w:t>научных и научно-технических программ</w:t>
      </w:r>
      <w:r w:rsidRPr="00F80DB3">
        <w:rPr>
          <w:sz w:val="28"/>
          <w:szCs w:val="28"/>
        </w:rPr>
        <w:t xml:space="preserve"> включает: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1) Государственные программы фундаментальных исследований, направленные на получение новых знаний о закономерностях развития природы, человека, общества и способах их применения;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2) Государственные программы, </w:t>
      </w:r>
      <w:proofErr w:type="gramStart"/>
      <w:r w:rsidRPr="00F80DB3">
        <w:rPr>
          <w:sz w:val="28"/>
          <w:szCs w:val="28"/>
        </w:rPr>
        <w:t>ориентированных</w:t>
      </w:r>
      <w:proofErr w:type="gramEnd"/>
      <w:r w:rsidRPr="00F80DB3">
        <w:rPr>
          <w:sz w:val="28"/>
          <w:szCs w:val="28"/>
        </w:rPr>
        <w:t xml:space="preserve"> на фундаментальные исследования, направленные на решение отдельной крупной проблемы;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3) Государственные программы прикладных исследований, направленных на выявление путей практического применения открытых ранее явлений и процессов, решение конкретных задач, имеющих непосредственное приложение в народном хозяйстве;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4) Государственные научно-технические программы по разработке проектов НИР, ОКР, ОТР и освоению в производстве объектов техники, новых технологий и материалов;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5) Отраслевые научно-технические программы по разработке НИР, ОКР, ОТР, </w:t>
      </w:r>
      <w:proofErr w:type="gramStart"/>
      <w:r w:rsidRPr="00F80DB3">
        <w:rPr>
          <w:sz w:val="28"/>
          <w:szCs w:val="28"/>
        </w:rPr>
        <w:t>направленных</w:t>
      </w:r>
      <w:proofErr w:type="gramEnd"/>
      <w:r w:rsidRPr="00F80DB3">
        <w:rPr>
          <w:sz w:val="28"/>
          <w:szCs w:val="28"/>
        </w:rPr>
        <w:t xml:space="preserve"> на решение определенной  научно-технической, социальной, или экономической проблемы отрасли;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6) Региональные научно-технические программы, предусматривающие комплекс НИР, ОКР, ОТР, разработок организационно-экономического характера, направленных на решение проблем региона.</w:t>
      </w:r>
    </w:p>
    <w:p w:rsidR="00ED1C71" w:rsidRPr="00F80DB3" w:rsidRDefault="00ED1C71" w:rsidP="008D68A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Все Программы определяются исходя из приоритетных  направлений научно-технического развития страны, утверждаемых Советом Министров Республики Беларусь, проходят экспертизу и конкурсный отбор государственных заказчиков и исполнителей проектов.</w:t>
      </w:r>
    </w:p>
    <w:p w:rsidR="00ED1C71" w:rsidRPr="00F80DB3" w:rsidRDefault="00ED1C71" w:rsidP="008D68A6">
      <w:pPr>
        <w:keepNext/>
        <w:spacing w:line="288" w:lineRule="auto"/>
        <w:jc w:val="center"/>
        <w:outlineLvl w:val="2"/>
        <w:rPr>
          <w:b/>
          <w:bCs/>
          <w:sz w:val="28"/>
          <w:szCs w:val="28"/>
        </w:rPr>
      </w:pPr>
      <w:bookmarkStart w:id="4" w:name="_Toc166658029"/>
      <w:bookmarkStart w:id="5" w:name="_Toc166664364"/>
      <w:bookmarkStart w:id="6" w:name="_Toc176857409"/>
      <w:bookmarkStart w:id="7" w:name="_Toc176859352"/>
    </w:p>
    <w:p w:rsidR="00ED1C71" w:rsidRPr="001B591E" w:rsidRDefault="00ED1C71" w:rsidP="00251136">
      <w:pPr>
        <w:keepNext/>
        <w:spacing w:line="288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1B591E">
        <w:rPr>
          <w:b/>
          <w:bCs/>
          <w:sz w:val="28"/>
          <w:szCs w:val="28"/>
        </w:rPr>
        <w:t xml:space="preserve">4 </w:t>
      </w:r>
      <w:r w:rsidRPr="001B591E">
        <w:rPr>
          <w:b/>
          <w:color w:val="000000"/>
          <w:sz w:val="28"/>
          <w:szCs w:val="28"/>
        </w:rPr>
        <w:t>Понятие и элементы инновационной инфраструктуры</w:t>
      </w:r>
      <w:r w:rsidRPr="001B591E">
        <w:rPr>
          <w:b/>
          <w:bCs/>
          <w:sz w:val="28"/>
          <w:szCs w:val="28"/>
        </w:rPr>
        <w:t xml:space="preserve"> </w:t>
      </w:r>
      <w:bookmarkEnd w:id="4"/>
      <w:bookmarkEnd w:id="5"/>
      <w:bookmarkEnd w:id="6"/>
      <w:bookmarkEnd w:id="7"/>
    </w:p>
    <w:p w:rsidR="00ED1C71" w:rsidRPr="00F80DB3" w:rsidRDefault="00ED1C71" w:rsidP="008D68A6">
      <w:pPr>
        <w:spacing w:line="288" w:lineRule="auto"/>
        <w:rPr>
          <w:rFonts w:ascii="Calibri" w:hAnsi="Calibri"/>
          <w:sz w:val="28"/>
          <w:szCs w:val="28"/>
        </w:rPr>
      </w:pP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i/>
          <w:color w:val="000000"/>
          <w:sz w:val="28"/>
          <w:szCs w:val="28"/>
        </w:rPr>
        <w:t>Инновационная инфраструктура –</w:t>
      </w:r>
      <w:r w:rsidRPr="00F80DB3">
        <w:rPr>
          <w:color w:val="000000"/>
          <w:sz w:val="28"/>
          <w:szCs w:val="28"/>
        </w:rPr>
        <w:t xml:space="preserve"> это комплекс научно-исследовательских, проектно-конструкторских организаций, подразделений и структур, обеспечивающих НИОКР и осуществляющих обслуживание и </w:t>
      </w:r>
      <w:r w:rsidRPr="00F80DB3">
        <w:rPr>
          <w:color w:val="000000"/>
          <w:sz w:val="28"/>
          <w:szCs w:val="28"/>
        </w:rPr>
        <w:lastRenderedPageBreak/>
        <w:t>поддержку инновационной деятельности предприятий на всех стадиях инновационного цикла.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Инновационная инфраструктура в области научных исследований включает: академическую, вузовскую, отраслевую </w:t>
      </w:r>
      <w:r w:rsidRPr="00F80DB3">
        <w:rPr>
          <w:i/>
          <w:sz w:val="28"/>
          <w:szCs w:val="28"/>
        </w:rPr>
        <w:t xml:space="preserve">науку, </w:t>
      </w:r>
      <w:r w:rsidRPr="00F80DB3">
        <w:rPr>
          <w:sz w:val="28"/>
          <w:szCs w:val="28"/>
        </w:rPr>
        <w:t xml:space="preserve">внутрифирменный сектор </w:t>
      </w:r>
      <w:r w:rsidRPr="00F80DB3">
        <w:rPr>
          <w:i/>
          <w:sz w:val="28"/>
          <w:szCs w:val="28"/>
        </w:rPr>
        <w:t>науки</w:t>
      </w:r>
      <w:r w:rsidRPr="00F80DB3">
        <w:rPr>
          <w:sz w:val="28"/>
          <w:szCs w:val="28"/>
        </w:rPr>
        <w:t xml:space="preserve"> (научно-исследовательские, проектно-конструкторские, технологические и экспериментальные подразделения предприятий) и вневедомственную </w:t>
      </w:r>
      <w:r w:rsidRPr="00F80DB3">
        <w:rPr>
          <w:i/>
          <w:sz w:val="28"/>
          <w:szCs w:val="28"/>
        </w:rPr>
        <w:t>науку</w:t>
      </w:r>
      <w:r w:rsidRPr="00F80DB3">
        <w:rPr>
          <w:sz w:val="28"/>
          <w:szCs w:val="28"/>
        </w:rPr>
        <w:t>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Научно-производственно-технологическую  систему </w:t>
      </w:r>
      <w:proofErr w:type="gramStart"/>
      <w:r w:rsidRPr="00F80DB3">
        <w:rPr>
          <w:sz w:val="28"/>
          <w:szCs w:val="28"/>
        </w:rPr>
        <w:t>инновационный</w:t>
      </w:r>
      <w:proofErr w:type="gramEnd"/>
      <w:r w:rsidRPr="00F80DB3">
        <w:rPr>
          <w:sz w:val="28"/>
          <w:szCs w:val="28"/>
        </w:rPr>
        <w:t xml:space="preserve"> инфраструктуры составляют научно-технологические парки, </w:t>
      </w:r>
      <w:proofErr w:type="spellStart"/>
      <w:r w:rsidRPr="00F80DB3">
        <w:rPr>
          <w:sz w:val="28"/>
          <w:szCs w:val="28"/>
        </w:rPr>
        <w:t>технополисы</w:t>
      </w:r>
      <w:proofErr w:type="spellEnd"/>
      <w:r w:rsidRPr="00F80DB3">
        <w:rPr>
          <w:sz w:val="28"/>
          <w:szCs w:val="28"/>
        </w:rPr>
        <w:t xml:space="preserve">, </w:t>
      </w:r>
      <w:proofErr w:type="spellStart"/>
      <w:r w:rsidRPr="00F80DB3">
        <w:rPr>
          <w:sz w:val="28"/>
          <w:szCs w:val="28"/>
        </w:rPr>
        <w:t>инновационно-технологические</w:t>
      </w:r>
      <w:proofErr w:type="spellEnd"/>
      <w:r w:rsidRPr="00F80DB3">
        <w:rPr>
          <w:sz w:val="28"/>
          <w:szCs w:val="28"/>
        </w:rPr>
        <w:t xml:space="preserve"> центры, </w:t>
      </w:r>
      <w:proofErr w:type="spellStart"/>
      <w:r w:rsidRPr="00F80DB3">
        <w:rPr>
          <w:sz w:val="28"/>
          <w:szCs w:val="28"/>
        </w:rPr>
        <w:t>бизнес-инкубаторы</w:t>
      </w:r>
      <w:proofErr w:type="spellEnd"/>
      <w:r w:rsidRPr="00F80DB3">
        <w:rPr>
          <w:sz w:val="28"/>
          <w:szCs w:val="28"/>
        </w:rPr>
        <w:t xml:space="preserve">, малые инновационные фирмы, инжиниринговые фирмы, венчурные фирмы (предприятия), технологический </w:t>
      </w:r>
      <w:proofErr w:type="spellStart"/>
      <w:r w:rsidRPr="00F80DB3">
        <w:rPr>
          <w:sz w:val="28"/>
          <w:szCs w:val="28"/>
        </w:rPr>
        <w:t>трансфер</w:t>
      </w:r>
      <w:proofErr w:type="spellEnd"/>
      <w:r w:rsidRPr="00F80DB3">
        <w:rPr>
          <w:sz w:val="28"/>
          <w:szCs w:val="28"/>
        </w:rPr>
        <w:t>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Научно-технологический парк</w:t>
      </w:r>
      <w:r w:rsidRPr="00F80DB3">
        <w:rPr>
          <w:sz w:val="28"/>
          <w:szCs w:val="28"/>
        </w:rPr>
        <w:t xml:space="preserve"> – это комплекс научных учреждений, вузов, крупных производств и предприятий промышленности, консалтинговых, инжиниринговых,  информационных и выставочных структур, служб сервиса, обеспечивающих инновационную деятельность.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 w:rsidRPr="00F80DB3">
        <w:rPr>
          <w:i/>
          <w:sz w:val="28"/>
          <w:szCs w:val="28"/>
        </w:rPr>
        <w:t>Технополис</w:t>
      </w:r>
      <w:proofErr w:type="spellEnd"/>
      <w:r w:rsidRPr="00F80DB3">
        <w:rPr>
          <w:sz w:val="28"/>
          <w:szCs w:val="28"/>
        </w:rPr>
        <w:t xml:space="preserve"> – конгломерат из нескольких научно-исследовательских учреждений, промышленных предприятий, внедренческих, венчурных организаций, которых связывает заинтересованность в появлении новых идей, производстве инновационных продуктов и ускорении их коммерциализации. </w:t>
      </w:r>
      <w:proofErr w:type="spellStart"/>
      <w:r w:rsidRPr="00F80DB3">
        <w:rPr>
          <w:sz w:val="28"/>
          <w:szCs w:val="28"/>
        </w:rPr>
        <w:t>Технополисы</w:t>
      </w:r>
      <w:proofErr w:type="spellEnd"/>
      <w:r w:rsidRPr="00F80DB3">
        <w:rPr>
          <w:sz w:val="28"/>
          <w:szCs w:val="28"/>
        </w:rPr>
        <w:t xml:space="preserve"> включают университеты и  субъекты хозяйствования небольших городов.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proofErr w:type="spellStart"/>
      <w:r w:rsidRPr="00F80DB3">
        <w:rPr>
          <w:i/>
          <w:sz w:val="28"/>
          <w:szCs w:val="28"/>
        </w:rPr>
        <w:t>Инновационно-технологические</w:t>
      </w:r>
      <w:proofErr w:type="spellEnd"/>
      <w:r w:rsidRPr="00F80DB3">
        <w:rPr>
          <w:i/>
          <w:sz w:val="28"/>
          <w:szCs w:val="28"/>
        </w:rPr>
        <w:t xml:space="preserve"> центры </w:t>
      </w:r>
      <w:r w:rsidRPr="00F80DB3">
        <w:rPr>
          <w:sz w:val="28"/>
          <w:szCs w:val="28"/>
        </w:rPr>
        <w:t>–  это подразделения крупных университетов, которые специализируются на создании новой наукоемкой продукции, высоких технологий, освоении их в производстве и коммерческой реализации.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Бизнес-инкубатор</w:t>
      </w:r>
      <w:r w:rsidRPr="00F80DB3">
        <w:rPr>
          <w:sz w:val="28"/>
          <w:szCs w:val="28"/>
        </w:rPr>
        <w:t xml:space="preserve"> – это структура, специализирующаяся на создании благоприятных условий для возникновения и эффективной деятельности организаций  по производству оригинальных научно-технических разработок и изобретений. Бизнес-инкубатор проводит экспертизу инновационных проектов, поиск инвесторов, оказание правовых, рекламных и информационных услуг.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Малые инновационные фирмы</w:t>
      </w:r>
      <w:r w:rsidRPr="00F80DB3">
        <w:rPr>
          <w:sz w:val="28"/>
          <w:szCs w:val="28"/>
        </w:rPr>
        <w:t xml:space="preserve"> создаются, как правило, учеными, инженерами, изобретателями, осуществляющими коммерческую реализацию собственных разработок и других новейших достижений науки и техники.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Венчурные  (рисковые) фирмы (предприятия) </w:t>
      </w:r>
      <w:r w:rsidRPr="00F80DB3">
        <w:rPr>
          <w:sz w:val="28"/>
          <w:szCs w:val="28"/>
        </w:rPr>
        <w:t xml:space="preserve">– небольшие научно-технические организации, осуществляющие деятельность в наукоемких </w:t>
      </w:r>
      <w:r w:rsidRPr="00F80DB3">
        <w:rPr>
          <w:sz w:val="28"/>
          <w:szCs w:val="28"/>
        </w:rPr>
        <w:lastRenderedPageBreak/>
        <w:t>отраслях, связанную с большим риском,  создаваемые, для апробации, доработки и доведения до промышленной реализации рисковых инноваций. Это и фирмы, осуществляющие кредитование и финансирование научно-технических разработок и изобретений, характеризующихся повышенной степенью риска. Они создаются обычно на договорной основе на средства нескольких юридических и физических лиц, либо на инвестициях крупных компаний, фондов, банков, зарубежных инвесторов.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Технологический </w:t>
      </w:r>
      <w:proofErr w:type="spellStart"/>
      <w:r w:rsidRPr="00F80DB3">
        <w:rPr>
          <w:i/>
          <w:sz w:val="28"/>
          <w:szCs w:val="28"/>
        </w:rPr>
        <w:t>трансфер</w:t>
      </w:r>
      <w:proofErr w:type="spellEnd"/>
      <w:r w:rsidRPr="00F80DB3">
        <w:rPr>
          <w:sz w:val="28"/>
          <w:szCs w:val="28"/>
        </w:rPr>
        <w:t xml:space="preserve"> – это различные фирмы распространения новых разработок, например, путем передачи прав на объекты интеллектуальной собственности, ноу-хау и технической документации потребителям, или передачи потребителям прав на результаты интеллектуальной деятельности.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Кроме научных и научно-производственно-технологических подсистем, обеспечивающих создание и освоение новой наукоемкой продукции и высоких технологий, </w:t>
      </w:r>
      <w:r w:rsidRPr="00F80DB3">
        <w:rPr>
          <w:i/>
          <w:sz w:val="28"/>
          <w:szCs w:val="28"/>
        </w:rPr>
        <w:t>инфраструктура инновационной деятельности включает</w:t>
      </w:r>
      <w:r w:rsidRPr="00F80DB3">
        <w:rPr>
          <w:sz w:val="28"/>
          <w:szCs w:val="28"/>
        </w:rPr>
        <w:t>: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– финансово-кредитную подсистему обеспечения инновационной деятельности (бюджетные, внебюджетные, инновационные фонды, страховые компании, кредитные учреждения);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– информационную подсистему, позволяющую оценить рыночную перспективу научно-технических разработок, осуществить поиск деловых партнеров, предоставить заказчику необходимые данные (аналитические, статистические центры, информационные сети и базы данных);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– подсистемы экспертизы проектов и программ, стандартизации, сертификации продукции, инновационного сервиса (инжиниринговые и консалтинговые фирмы);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– подсистему продвижения наукоемкой продукции на отечественные и зарубежные рынки (маркетинг, патентно-лицензионная работа, организация выставок и ярмарок);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– подсистему подготовки, переподготовки и повышения квалификации кадров для инновационной деятельности.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b/>
          <w:color w:val="000000"/>
          <w:sz w:val="28"/>
          <w:szCs w:val="28"/>
        </w:rPr>
      </w:pPr>
      <w:r w:rsidRPr="00F80DB3">
        <w:rPr>
          <w:sz w:val="28"/>
          <w:szCs w:val="28"/>
        </w:rPr>
        <w:t>Таким образом, инфраструктура инновационной деятельности представляет собой совокупность подсистем, обеспечивающих осуществление и развитие всех стадий инновационного цикла производства и реализации наукоемкой продукции на рынках.</w:t>
      </w:r>
    </w:p>
    <w:p w:rsidR="00ED1C71" w:rsidRPr="00F80DB3" w:rsidRDefault="00ED1C71" w:rsidP="008D68A6">
      <w:pPr>
        <w:spacing w:line="288" w:lineRule="auto"/>
        <w:ind w:left="1309"/>
        <w:contextualSpacing/>
        <w:rPr>
          <w:b/>
          <w:sz w:val="28"/>
          <w:szCs w:val="28"/>
        </w:rPr>
      </w:pPr>
    </w:p>
    <w:p w:rsidR="00ED1C71" w:rsidRPr="00F80DB3" w:rsidRDefault="00ED1C71" w:rsidP="00251136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F80DB3">
        <w:rPr>
          <w:b/>
          <w:sz w:val="28"/>
          <w:szCs w:val="28"/>
        </w:rPr>
        <w:t>5 Стратегии инновационной деятельности организации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</w:p>
    <w:p w:rsidR="00ED1C71" w:rsidRPr="00F80DB3" w:rsidRDefault="00ED1C71" w:rsidP="008D68A6">
      <w:pPr>
        <w:shd w:val="clear" w:color="auto" w:fill="FFFFFF"/>
        <w:spacing w:line="288" w:lineRule="auto"/>
        <w:ind w:right="72"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На пути формирования и интенсификации инновационной деятельности, обеспечения продвижения инновационных товаров на рынки встречается ряд препятствий, для преодоления которых необходимо осуществлять ряд мероприятий по стимулированию и развитию этого вида деятельности.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В целях инновационного обеспечения </w:t>
      </w:r>
      <w:proofErr w:type="spellStart"/>
      <w:r w:rsidRPr="00F80DB3">
        <w:rPr>
          <w:sz w:val="28"/>
          <w:szCs w:val="28"/>
        </w:rPr>
        <w:t>конкурентоспосбности</w:t>
      </w:r>
      <w:proofErr w:type="spellEnd"/>
      <w:r w:rsidRPr="00F80DB3">
        <w:rPr>
          <w:sz w:val="28"/>
          <w:szCs w:val="28"/>
        </w:rPr>
        <w:t>, предприятия должны</w:t>
      </w:r>
      <w:r w:rsidRPr="00F80DB3">
        <w:rPr>
          <w:rFonts w:ascii="Calibri" w:hAnsi="Calibri"/>
          <w:sz w:val="28"/>
          <w:szCs w:val="28"/>
        </w:rPr>
        <w:t xml:space="preserve"> </w:t>
      </w:r>
      <w:r w:rsidRPr="00F80DB3">
        <w:rPr>
          <w:sz w:val="28"/>
          <w:szCs w:val="28"/>
        </w:rPr>
        <w:t xml:space="preserve">непрерывно совершенствовать существующие и изыскивать новые стратегии развития, формы и методы управления производственной и коммерческой деятельностью в направлении наиболее полного удовлетворения потребностей рынка. 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На выбор организацией стратегии развития инновационной деятельности влияет ряд факторов:</w:t>
      </w:r>
    </w:p>
    <w:p w:rsidR="00ED1C71" w:rsidRPr="00F80DB3" w:rsidRDefault="00ED1C71" w:rsidP="008D68A6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наличие ресурсов (производственных, технологических, научных) и возможности по эффективному их использованию;</w:t>
      </w:r>
    </w:p>
    <w:p w:rsidR="00ED1C71" w:rsidRPr="00F80DB3" w:rsidRDefault="00ED1C71" w:rsidP="008D68A6">
      <w:pPr>
        <w:widowControl w:val="0"/>
        <w:numPr>
          <w:ilvl w:val="0"/>
          <w:numId w:val="2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производственно-экономическое состояние предприятия, определяемое финансовыми результатами деятельности, качеством выпускаемой продукции, загруженностью производственных мощностей, уровнем соответствующих технологий;</w:t>
      </w:r>
    </w:p>
    <w:p w:rsidR="00ED1C71" w:rsidRPr="00F80DB3" w:rsidRDefault="00ED1C71" w:rsidP="008D68A6">
      <w:pPr>
        <w:numPr>
          <w:ilvl w:val="0"/>
          <w:numId w:val="2"/>
        </w:num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внешние обстоятельства, обусловленные государственной научно-технической политикой и состоянием рынка;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В управлении инновационной деятельностью предприятия выделяют наступательную, оборонительную (защитную) и </w:t>
      </w:r>
      <w:proofErr w:type="gramStart"/>
      <w:r w:rsidRPr="00F80DB3">
        <w:rPr>
          <w:sz w:val="28"/>
          <w:szCs w:val="28"/>
        </w:rPr>
        <w:t>приспособленческую</w:t>
      </w:r>
      <w:proofErr w:type="gramEnd"/>
      <w:r w:rsidRPr="00F80DB3">
        <w:rPr>
          <w:sz w:val="28"/>
          <w:szCs w:val="28"/>
        </w:rPr>
        <w:t xml:space="preserve"> стратегии.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b/>
          <w:i/>
          <w:sz w:val="28"/>
          <w:szCs w:val="28"/>
        </w:rPr>
        <w:t xml:space="preserve">Наступательная стратегия </w:t>
      </w:r>
      <w:r w:rsidRPr="00F80DB3">
        <w:rPr>
          <w:sz w:val="28"/>
          <w:szCs w:val="28"/>
        </w:rPr>
        <w:t xml:space="preserve">предполагает производство новой продукции и новых технологий, что требует крупных и эффективных инвестиций в НИОКР, высококвалифицированного управленческого и научно-технического персонала, готовности к риску, проведения активной маркетинговой политики, что обеспечивает: расширение освоенных сегментов </w:t>
      </w:r>
      <w:proofErr w:type="gramStart"/>
      <w:r w:rsidRPr="00F80DB3">
        <w:rPr>
          <w:sz w:val="28"/>
          <w:szCs w:val="28"/>
        </w:rPr>
        <w:t>рынка</w:t>
      </w:r>
      <w:proofErr w:type="gramEnd"/>
      <w:r w:rsidRPr="00F80DB3">
        <w:rPr>
          <w:sz w:val="28"/>
          <w:szCs w:val="28"/>
        </w:rPr>
        <w:t xml:space="preserve"> и завоевание новых рынков сбыта; успешное продвижение научно-технических идей на рынок (создание корпоративного капитала, рисковых фондов для проведения дорогостоящих НИОКР, покупка лицензий).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b/>
          <w:i/>
          <w:sz w:val="28"/>
          <w:szCs w:val="28"/>
        </w:rPr>
        <w:t>Оборонительная (защитная) стратегия</w:t>
      </w:r>
      <w:r w:rsidRPr="00F80DB3">
        <w:rPr>
          <w:sz w:val="28"/>
          <w:szCs w:val="28"/>
        </w:rPr>
        <w:t xml:space="preserve"> инновационной деятельности направлена на поддержание конкурентоспособности товаров, снижение риска в инновационной деятельности, повышение качества и количества воспроизводимых новшеств, более полное удовлетворение </w:t>
      </w:r>
      <w:r w:rsidRPr="00F80DB3">
        <w:rPr>
          <w:sz w:val="28"/>
          <w:szCs w:val="28"/>
        </w:rPr>
        <w:lastRenderedPageBreak/>
        <w:t xml:space="preserve">индивидуальных заказов потребителей. Основной целью этой стратегии является сохранение конкурентных позиций на завоеванном рынке. К классу этой стратегии относят промежуточную стратегию, стратегию выжидания и стратегию непосредственного реагирования. Промежуточная стратегия </w:t>
      </w:r>
      <w:proofErr w:type="spellStart"/>
      <w:r w:rsidRPr="00F80DB3">
        <w:rPr>
          <w:sz w:val="28"/>
          <w:szCs w:val="28"/>
        </w:rPr>
        <w:t>предолагает</w:t>
      </w:r>
      <w:proofErr w:type="spellEnd"/>
      <w:r w:rsidRPr="00F80DB3">
        <w:rPr>
          <w:sz w:val="28"/>
          <w:szCs w:val="28"/>
        </w:rPr>
        <w:t xml:space="preserve"> </w:t>
      </w:r>
      <w:proofErr w:type="gramStart"/>
      <w:r w:rsidRPr="00F80DB3">
        <w:rPr>
          <w:sz w:val="28"/>
          <w:szCs w:val="28"/>
        </w:rPr>
        <w:t>избежание</w:t>
      </w:r>
      <w:proofErr w:type="gramEnd"/>
      <w:r w:rsidRPr="00F80DB3">
        <w:rPr>
          <w:sz w:val="28"/>
          <w:szCs w:val="28"/>
        </w:rPr>
        <w:t xml:space="preserve"> прямой конфронтации с конкурентами с целью завоевания соответствующей ниши, имея сильные позиции по отношению к отдельным продуктам. </w:t>
      </w:r>
      <w:r w:rsidRPr="00F80DB3">
        <w:rPr>
          <w:i/>
          <w:iCs/>
          <w:sz w:val="28"/>
          <w:szCs w:val="28"/>
        </w:rPr>
        <w:t xml:space="preserve">Стратегия выжидания </w:t>
      </w:r>
      <w:r w:rsidRPr="00F80DB3">
        <w:rPr>
          <w:sz w:val="28"/>
          <w:szCs w:val="28"/>
        </w:rPr>
        <w:t xml:space="preserve">используется для того, чтобы удостовериться в устойчивости спроса на то или иное нововведение. Если же потребительский спрос оказывается достаточно высоким и стабильным, организация быстро разворачивает производство и сбыт нового товара на таком количественном и качественном уровне, который позволяет обойти конкурентов. </w:t>
      </w:r>
      <w:r w:rsidRPr="00F80DB3">
        <w:rPr>
          <w:i/>
          <w:iCs/>
          <w:sz w:val="28"/>
          <w:szCs w:val="28"/>
        </w:rPr>
        <w:t xml:space="preserve">Стратегия непосредственного реагирования </w:t>
      </w:r>
      <w:r w:rsidRPr="00F80DB3">
        <w:rPr>
          <w:sz w:val="28"/>
          <w:szCs w:val="28"/>
        </w:rPr>
        <w:t xml:space="preserve">наиболее широко применяется организациями, работающими по индивидуальным заказам потребителей.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80DB3">
        <w:rPr>
          <w:b/>
          <w:i/>
          <w:iCs/>
          <w:sz w:val="28"/>
          <w:szCs w:val="28"/>
        </w:rPr>
        <w:t>Приспособленческая</w:t>
      </w:r>
      <w:proofErr w:type="gramEnd"/>
      <w:r w:rsidRPr="00F80DB3">
        <w:rPr>
          <w:b/>
          <w:i/>
          <w:iCs/>
          <w:sz w:val="28"/>
          <w:szCs w:val="28"/>
        </w:rPr>
        <w:t xml:space="preserve"> стратегия </w:t>
      </w:r>
      <w:r w:rsidRPr="00F80DB3">
        <w:rPr>
          <w:sz w:val="28"/>
          <w:szCs w:val="28"/>
        </w:rPr>
        <w:t>– стратегия быстрого копирования новшеств, разработанных конкурентами. Она предполагает захват тех рынков и рыночных сегментов, на которые еще не вышла пионерная фирма – разработчик новой продукции. Такая стратегия требует значительных ресурсов и производственных мощностей, необходимых для массового выпуска скопированного изделия.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Оптимальные варианты реализации инновационных стратегий в зависимости от уровня новизны товара и рынка представлены в таблице 1.</w:t>
      </w:r>
    </w:p>
    <w:p w:rsidR="00ED1C71" w:rsidRPr="00251136" w:rsidRDefault="00ED1C71" w:rsidP="00251136">
      <w:pPr>
        <w:shd w:val="clear" w:color="auto" w:fill="FFFFFF"/>
        <w:spacing w:before="120"/>
        <w:jc w:val="both"/>
        <w:rPr>
          <w:b/>
          <w:sz w:val="28"/>
          <w:szCs w:val="28"/>
        </w:rPr>
      </w:pPr>
      <w:r w:rsidRPr="00251136">
        <w:rPr>
          <w:b/>
          <w:sz w:val="28"/>
          <w:szCs w:val="28"/>
        </w:rPr>
        <w:t>Таблица 1 – Матрица оптимальных вариантов реализации инновационных стратегий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2393"/>
        <w:gridCol w:w="2393"/>
        <w:gridCol w:w="2393"/>
      </w:tblGrid>
      <w:tr w:rsidR="00ED1C71" w:rsidRPr="00251136" w:rsidTr="00A43261">
        <w:trPr>
          <w:trHeight w:val="1062"/>
        </w:trPr>
        <w:tc>
          <w:tcPr>
            <w:tcW w:w="2284" w:type="dxa"/>
            <w:tcBorders>
              <w:tl2br w:val="single" w:sz="4" w:space="0" w:color="auto"/>
            </w:tcBorders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 xml:space="preserve">                 Продукт/</w:t>
            </w:r>
          </w:p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 xml:space="preserve">              технология</w:t>
            </w:r>
          </w:p>
          <w:p w:rsidR="00ED1C71" w:rsidRPr="00A43261" w:rsidRDefault="00ED1C71" w:rsidP="00251136">
            <w:pPr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Рынок</w:t>
            </w:r>
          </w:p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Основной</w:t>
            </w:r>
          </w:p>
        </w:tc>
        <w:tc>
          <w:tcPr>
            <w:tcW w:w="2393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Новый знакомый</w:t>
            </w:r>
          </w:p>
        </w:tc>
        <w:tc>
          <w:tcPr>
            <w:tcW w:w="2393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Новый незнакомый</w:t>
            </w:r>
          </w:p>
        </w:tc>
      </w:tr>
      <w:tr w:rsidR="00ED1C71" w:rsidRPr="00251136" w:rsidTr="00A43261">
        <w:tc>
          <w:tcPr>
            <w:tcW w:w="2284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Новый незнакомый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Создание совместных предприятий с целью освоения новых рынков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Венчурное вложение капитала, или участие в деятельности венчурных предприятий, или приобретение фирм с целью овладения новыми знаниями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Венчурное вложение капитала, или участие в деятельности венчурных предприятий, или приобретение фирм с целью овладения новыми знаниями</w:t>
            </w:r>
          </w:p>
        </w:tc>
      </w:tr>
      <w:tr w:rsidR="00ED1C71" w:rsidRPr="00251136" w:rsidTr="00A43261">
        <w:tc>
          <w:tcPr>
            <w:tcW w:w="2284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Новый знакомый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Развитие внутреннего рынка или приобретение новых фирм, или создание совместных предприятий с целью освоения новых сегментов рынка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Создание внутри фирмы подразделения, занимающегося венчурным бизнесом, или приобретение новых фирм, или приобретение лицензий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Венчурное вложение капитала или участие в деятельности венчурных предприятий, или приобретение фирм с целью овладения новыми знаниями</w:t>
            </w:r>
          </w:p>
        </w:tc>
      </w:tr>
      <w:tr w:rsidR="00ED1C71" w:rsidRPr="00251136" w:rsidTr="00A43261">
        <w:tc>
          <w:tcPr>
            <w:tcW w:w="2284" w:type="dxa"/>
            <w:vAlign w:val="center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>Основной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t xml:space="preserve">Развитие фирмы за счет </w:t>
            </w:r>
            <w:r w:rsidRPr="00A43261">
              <w:rPr>
                <w:sz w:val="21"/>
                <w:szCs w:val="21"/>
              </w:rPr>
              <w:lastRenderedPageBreak/>
              <w:t>капиталовложений в основную область деятельности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lastRenderedPageBreak/>
              <w:t xml:space="preserve">Разработка нового </w:t>
            </w:r>
            <w:r w:rsidRPr="00A43261">
              <w:rPr>
                <w:sz w:val="21"/>
                <w:szCs w:val="21"/>
              </w:rPr>
              <w:lastRenderedPageBreak/>
              <w:t>продукта внутри фирмы или приобретение новых фирм, или приобретение лицензий</w:t>
            </w:r>
          </w:p>
        </w:tc>
        <w:tc>
          <w:tcPr>
            <w:tcW w:w="2393" w:type="dxa"/>
          </w:tcPr>
          <w:p w:rsidR="00ED1C71" w:rsidRPr="00A43261" w:rsidRDefault="00ED1C71" w:rsidP="00A43261">
            <w:pPr>
              <w:jc w:val="center"/>
              <w:rPr>
                <w:sz w:val="21"/>
                <w:szCs w:val="21"/>
              </w:rPr>
            </w:pPr>
            <w:r w:rsidRPr="00A43261">
              <w:rPr>
                <w:sz w:val="21"/>
                <w:szCs w:val="21"/>
              </w:rPr>
              <w:lastRenderedPageBreak/>
              <w:t xml:space="preserve">Создание совместных </w:t>
            </w:r>
            <w:r w:rsidRPr="00A43261">
              <w:rPr>
                <w:sz w:val="21"/>
                <w:szCs w:val="21"/>
              </w:rPr>
              <w:lastRenderedPageBreak/>
              <w:t>предприятий с целью освоения новых рынков</w:t>
            </w:r>
          </w:p>
        </w:tc>
      </w:tr>
    </w:tbl>
    <w:p w:rsidR="00ED1C71" w:rsidRPr="00F80DB3" w:rsidRDefault="00ED1C71" w:rsidP="008D68A6">
      <w:pPr>
        <w:shd w:val="clear" w:color="auto" w:fill="FFFFFF"/>
        <w:spacing w:line="288" w:lineRule="auto"/>
        <w:jc w:val="center"/>
        <w:rPr>
          <w:sz w:val="28"/>
          <w:szCs w:val="28"/>
        </w:rPr>
      </w:pPr>
    </w:p>
    <w:p w:rsidR="00ED1C71" w:rsidRPr="00F80DB3" w:rsidRDefault="00ED1C71" w:rsidP="008D68A6">
      <w:pPr>
        <w:shd w:val="clear" w:color="auto" w:fill="FFFFFF"/>
        <w:tabs>
          <w:tab w:val="left" w:pos="36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Источниками исходной информации для выбора стратегии и направлений НИОКР являются тематические планы перспективного развития, конкурентное положение на рынке, отношения с потребителями продукции и контрагентами.</w:t>
      </w:r>
    </w:p>
    <w:p w:rsidR="00ED1C71" w:rsidRPr="00F80DB3" w:rsidRDefault="00ED1C71" w:rsidP="008D68A6">
      <w:pPr>
        <w:shd w:val="clear" w:color="auto" w:fill="FFFFFF"/>
        <w:tabs>
          <w:tab w:val="left" w:pos="360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ED1C71" w:rsidRPr="00F80DB3" w:rsidRDefault="00ED1C71" w:rsidP="00251136">
      <w:pPr>
        <w:keepNext/>
        <w:spacing w:line="288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8" w:name="_Toc166658028"/>
      <w:bookmarkStart w:id="9" w:name="_Toc166664363"/>
      <w:bookmarkStart w:id="10" w:name="_Toc176857408"/>
      <w:bookmarkStart w:id="11" w:name="_Toc176859351"/>
      <w:r w:rsidRPr="00F80DB3">
        <w:rPr>
          <w:b/>
          <w:bCs/>
          <w:sz w:val="28"/>
          <w:szCs w:val="28"/>
        </w:rPr>
        <w:t>6 Экономическая оценка инновационной деятельности</w:t>
      </w:r>
      <w:bookmarkEnd w:id="8"/>
      <w:bookmarkEnd w:id="9"/>
      <w:bookmarkEnd w:id="10"/>
      <w:bookmarkEnd w:id="11"/>
      <w:r>
        <w:rPr>
          <w:b/>
          <w:bCs/>
          <w:sz w:val="28"/>
          <w:szCs w:val="28"/>
        </w:rPr>
        <w:t xml:space="preserve"> </w:t>
      </w:r>
      <w:r w:rsidRPr="00F80DB3">
        <w:rPr>
          <w:b/>
          <w:bCs/>
          <w:sz w:val="28"/>
          <w:szCs w:val="28"/>
        </w:rPr>
        <w:t xml:space="preserve"> организации</w:t>
      </w:r>
    </w:p>
    <w:p w:rsidR="00ED1C71" w:rsidRPr="00F80DB3" w:rsidRDefault="00ED1C71" w:rsidP="008D68A6">
      <w:pPr>
        <w:shd w:val="clear" w:color="auto" w:fill="FFFFFF"/>
        <w:tabs>
          <w:tab w:val="left" w:pos="360"/>
        </w:tabs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Оценка инновационной деятельности предприятия осуществляется показателями экономической эффективности или показателями полученного экономического, научно-технического, социального и экологического эффекта. </w:t>
      </w:r>
    </w:p>
    <w:p w:rsidR="00ED1C71" w:rsidRPr="00F80DB3" w:rsidRDefault="00ED1C71" w:rsidP="008D68A6">
      <w:pPr>
        <w:shd w:val="clear" w:color="auto" w:fill="FFFFFF"/>
        <w:tabs>
          <w:tab w:val="left" w:pos="360"/>
        </w:tabs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Экономическая эффективность инновационной деятельности </w:t>
      </w:r>
      <w:r w:rsidRPr="00F80DB3">
        <w:rPr>
          <w:sz w:val="28"/>
          <w:szCs w:val="28"/>
        </w:rPr>
        <w:t>характеризуется соотношением экономического эффекта (положительного результата), полученного от реализации (внедрения) инноваций, и затрат, обусловленных на их создание и реализацию.</w:t>
      </w:r>
    </w:p>
    <w:p w:rsidR="00ED1C71" w:rsidRPr="00F80DB3" w:rsidRDefault="00ED1C71" w:rsidP="008D68A6">
      <w:pPr>
        <w:shd w:val="clear" w:color="auto" w:fill="FFFFFF"/>
        <w:tabs>
          <w:tab w:val="left" w:pos="360"/>
        </w:tabs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Экономический эффект – </w:t>
      </w:r>
      <w:r w:rsidRPr="00F80DB3">
        <w:rPr>
          <w:sz w:val="28"/>
          <w:szCs w:val="28"/>
        </w:rPr>
        <w:t xml:space="preserve">это экономический результат от использования инноваций (прирост прибыли, снижение себестоимости и капитальных затрат на единицу реализованной инновации). 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Научно-технический эффект</w:t>
      </w:r>
      <w:r w:rsidRPr="00F80DB3">
        <w:rPr>
          <w:sz w:val="28"/>
          <w:szCs w:val="28"/>
        </w:rPr>
        <w:t xml:space="preserve"> выражается количеством запатентованных изобретений и промышленных образцов, увеличением количества новых прогрессивных технологий, научно – техническим уровнем разрабатываемых объектов интеллектуальной собственности.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Социальный эффект</w:t>
      </w:r>
      <w:r w:rsidRPr="00F80DB3">
        <w:rPr>
          <w:sz w:val="28"/>
          <w:szCs w:val="28"/>
        </w:rPr>
        <w:t xml:space="preserve"> инноваций выражается в повышении степени удовлетворения социальных потребностей, улучшении условий труда и отдыха, повышении безопасности работников при эксплуатации инновационного продукта, например, новой техники.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 Экологический эффект</w:t>
      </w:r>
      <w:r w:rsidRPr="00F80DB3">
        <w:rPr>
          <w:sz w:val="28"/>
          <w:szCs w:val="28"/>
        </w:rPr>
        <w:t xml:space="preserve"> инноваций заключается в снижении от использования инновационных технологий и новой техники выбросов вредных компонентов в атмосферу, улучшении экологических показателей (уровень акустических, электромагнитных, радиационных воздействий, снижение вредных отходов производства при использовании инноваций).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 xml:space="preserve">Полезный эффект новшества не всегда можно оценить методами стоимостных оценок, так как его главным результатом является </w:t>
      </w:r>
      <w:r w:rsidRPr="00F80DB3">
        <w:rPr>
          <w:i/>
          <w:color w:val="000000"/>
          <w:sz w:val="28"/>
          <w:szCs w:val="28"/>
        </w:rPr>
        <w:t xml:space="preserve">качество </w:t>
      </w:r>
      <w:r w:rsidRPr="00F80DB3">
        <w:rPr>
          <w:i/>
          <w:color w:val="000000"/>
          <w:sz w:val="28"/>
          <w:szCs w:val="28"/>
        </w:rPr>
        <w:lastRenderedPageBreak/>
        <w:t xml:space="preserve">новшества: </w:t>
      </w:r>
      <w:r w:rsidRPr="00F80DB3">
        <w:rPr>
          <w:color w:val="000000"/>
          <w:sz w:val="28"/>
          <w:szCs w:val="28"/>
        </w:rPr>
        <w:t>адаптивность, гибкость, способность к «</w:t>
      </w:r>
      <w:proofErr w:type="spellStart"/>
      <w:r w:rsidRPr="00F80DB3">
        <w:rPr>
          <w:color w:val="000000"/>
          <w:sz w:val="28"/>
          <w:szCs w:val="28"/>
        </w:rPr>
        <w:t>встроенности</w:t>
      </w:r>
      <w:proofErr w:type="spellEnd"/>
      <w:r w:rsidRPr="00F80DB3">
        <w:rPr>
          <w:color w:val="000000"/>
          <w:sz w:val="28"/>
          <w:szCs w:val="28"/>
        </w:rPr>
        <w:t xml:space="preserve">» в старое производство, возможности синергизма, стратегия НИОКР, наличие патентов и лицензий на технологию, высококвалифицированный персонал, адекватные организационно-управленческие структуры. Все эти показатели трудно свести к единому показателю. Поэтому </w:t>
      </w:r>
      <w:r w:rsidRPr="00F80DB3">
        <w:rPr>
          <w:i/>
          <w:color w:val="000000"/>
          <w:sz w:val="28"/>
          <w:szCs w:val="28"/>
        </w:rPr>
        <w:t>в рыночной экономике арбитром и экспертом качества новшества выступает рынок, а</w:t>
      </w:r>
      <w:r w:rsidRPr="00F80DB3">
        <w:rPr>
          <w:b/>
          <w:i/>
          <w:color w:val="000000"/>
          <w:sz w:val="28"/>
          <w:szCs w:val="28"/>
        </w:rPr>
        <w:t xml:space="preserve"> </w:t>
      </w:r>
      <w:r w:rsidRPr="00F80DB3">
        <w:rPr>
          <w:i/>
          <w:color w:val="000000"/>
          <w:sz w:val="28"/>
          <w:szCs w:val="28"/>
        </w:rPr>
        <w:t xml:space="preserve">критерием всего многообразия инноваций и их свойств является экономическая эффективность, </w:t>
      </w:r>
      <w:r w:rsidRPr="00F80DB3">
        <w:rPr>
          <w:color w:val="000000"/>
          <w:sz w:val="28"/>
          <w:szCs w:val="28"/>
        </w:rPr>
        <w:t>или в частном случае – экономический эффект.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Для определения</w:t>
      </w:r>
      <w:r w:rsidRPr="00F80DB3">
        <w:rPr>
          <w:i/>
          <w:color w:val="000000"/>
          <w:sz w:val="28"/>
          <w:szCs w:val="28"/>
        </w:rPr>
        <w:t xml:space="preserve"> экономического эффекта </w:t>
      </w:r>
      <w:r w:rsidRPr="00F80DB3">
        <w:rPr>
          <w:color w:val="000000"/>
          <w:sz w:val="28"/>
          <w:szCs w:val="28"/>
        </w:rPr>
        <w:t>от инновационной деятельности используются показатели:</w:t>
      </w:r>
    </w:p>
    <w:p w:rsidR="00ED1C71" w:rsidRPr="00F80DB3" w:rsidRDefault="00ED1C71" w:rsidP="008D68A6">
      <w:pPr>
        <w:numPr>
          <w:ilvl w:val="1"/>
          <w:numId w:val="3"/>
        </w:numPr>
        <w:shd w:val="clear" w:color="auto" w:fill="FFFFFF"/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F80DB3">
        <w:rPr>
          <w:i/>
          <w:color w:val="000000"/>
          <w:sz w:val="28"/>
          <w:szCs w:val="28"/>
        </w:rPr>
        <w:t>Эффект от снижения себестоимости</w:t>
      </w:r>
      <w:r w:rsidRPr="00F80DB3">
        <w:rPr>
          <w:color w:val="000000"/>
          <w:sz w:val="28"/>
          <w:szCs w:val="28"/>
        </w:rPr>
        <w:t xml:space="preserve"> продукции (</w:t>
      </w:r>
      <w:proofErr w:type="spellStart"/>
      <w:r w:rsidRPr="00F80DB3">
        <w:rPr>
          <w:color w:val="000000"/>
          <w:sz w:val="28"/>
          <w:szCs w:val="28"/>
        </w:rPr>
        <w:t>Э</w:t>
      </w:r>
      <w:r w:rsidRPr="00F80DB3">
        <w:rPr>
          <w:color w:val="000000"/>
          <w:sz w:val="28"/>
          <w:szCs w:val="28"/>
          <w:vertAlign w:val="subscript"/>
        </w:rPr>
        <w:t>с</w:t>
      </w:r>
      <w:proofErr w:type="gramStart"/>
      <w:r w:rsidRPr="00F80DB3">
        <w:rPr>
          <w:color w:val="000000"/>
          <w:sz w:val="28"/>
          <w:szCs w:val="28"/>
          <w:vertAlign w:val="subscript"/>
        </w:rPr>
        <w:t>.п</w:t>
      </w:r>
      <w:proofErr w:type="spellEnd"/>
      <w:proofErr w:type="gramEnd"/>
      <w:r w:rsidRPr="00F80DB3">
        <w:rPr>
          <w:color w:val="000000"/>
          <w:sz w:val="28"/>
          <w:szCs w:val="28"/>
        </w:rPr>
        <w:t>), который получен от  использования инноваций: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center"/>
        <w:rPr>
          <w:color w:val="000000"/>
          <w:sz w:val="28"/>
          <w:szCs w:val="28"/>
        </w:rPr>
      </w:pPr>
      <w:r w:rsidRPr="00F80DB3">
        <w:rPr>
          <w:color w:val="000000"/>
          <w:position w:val="-30"/>
          <w:sz w:val="28"/>
          <w:szCs w:val="28"/>
        </w:rPr>
        <w:object w:dxaOrig="4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5.25pt" o:ole="" fillcolor="window">
            <v:imagedata r:id="rId6" o:title=""/>
          </v:shape>
          <o:OLEObject Type="Embed" ProgID="Equation.3" ShapeID="_x0000_i1025" DrawAspect="Content" ObjectID="_1599563486" r:id="rId7"/>
        </w:object>
      </w:r>
      <w:r w:rsidRPr="00F80DB3">
        <w:rPr>
          <w:color w:val="000000"/>
          <w:sz w:val="28"/>
          <w:szCs w:val="28"/>
        </w:rPr>
        <w:t>,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80DB3">
        <w:rPr>
          <w:color w:val="000000"/>
          <w:sz w:val="28"/>
          <w:szCs w:val="28"/>
        </w:rPr>
        <w:t xml:space="preserve">где </w:t>
      </w:r>
      <w:r w:rsidRPr="00F80DB3">
        <w:rPr>
          <w:position w:val="-10"/>
          <w:sz w:val="28"/>
          <w:szCs w:val="28"/>
        </w:rPr>
        <w:object w:dxaOrig="360" w:dyaOrig="300">
          <v:shape id="_x0000_i1026" type="#_x0000_t75" style="width:18pt;height:15pt" o:ole="" fillcolor="window">
            <v:imagedata r:id="rId8" o:title=""/>
          </v:shape>
          <o:OLEObject Type="Embed" ProgID="Equation.3" ShapeID="_x0000_i1026" DrawAspect="Content" ObjectID="_1599563487" r:id="rId9"/>
        </w:object>
      </w:r>
      <w:r w:rsidRPr="00F80DB3">
        <w:rPr>
          <w:sz w:val="28"/>
          <w:szCs w:val="28"/>
        </w:rPr>
        <w:t>,</w:t>
      </w:r>
      <w:r w:rsidRPr="00F80DB3">
        <w:rPr>
          <w:position w:val="-10"/>
          <w:sz w:val="28"/>
          <w:szCs w:val="28"/>
        </w:rPr>
        <w:object w:dxaOrig="420" w:dyaOrig="300">
          <v:shape id="_x0000_i1027" type="#_x0000_t75" style="width:21pt;height:15pt" o:ole="" fillcolor="window">
            <v:imagedata r:id="rId10" o:title=""/>
          </v:shape>
          <o:OLEObject Type="Embed" ProgID="Equation.3" ShapeID="_x0000_i1027" DrawAspect="Content" ObjectID="_1599563488" r:id="rId11"/>
        </w:object>
      </w:r>
      <w:r w:rsidRPr="00F80DB3">
        <w:rPr>
          <w:sz w:val="28"/>
          <w:szCs w:val="28"/>
        </w:rPr>
        <w:t>–соответственно объем продукции, произведенной в результате использования инноваций и произведенной в базовом периоде, без их использования, руб</w:t>
      </w:r>
      <w:r w:rsidRPr="00F80DB3">
        <w:rPr>
          <w:b/>
          <w:sz w:val="28"/>
          <w:szCs w:val="28"/>
        </w:rPr>
        <w:t xml:space="preserve">.; </w:t>
      </w:r>
      <w:r w:rsidRPr="00F80DB3">
        <w:rPr>
          <w:b/>
          <w:position w:val="-10"/>
          <w:sz w:val="28"/>
          <w:szCs w:val="28"/>
        </w:rPr>
        <w:object w:dxaOrig="460" w:dyaOrig="300">
          <v:shape id="_x0000_i1028" type="#_x0000_t75" style="width:23.25pt;height:15pt" o:ole="" fillcolor="window">
            <v:imagedata r:id="rId12" o:title=""/>
          </v:shape>
          <o:OLEObject Type="Embed" ProgID="Equation.3" ShapeID="_x0000_i1028" DrawAspect="Content" ObjectID="_1599563489" r:id="rId13"/>
        </w:object>
      </w:r>
      <w:r w:rsidRPr="00F80DB3">
        <w:rPr>
          <w:b/>
          <w:sz w:val="28"/>
          <w:szCs w:val="28"/>
        </w:rPr>
        <w:t>,</w:t>
      </w:r>
      <w:r w:rsidRPr="00F80DB3">
        <w:rPr>
          <w:b/>
          <w:position w:val="-10"/>
          <w:sz w:val="28"/>
          <w:szCs w:val="28"/>
        </w:rPr>
        <w:object w:dxaOrig="460" w:dyaOrig="300">
          <v:shape id="_x0000_i1029" type="#_x0000_t75" style="width:23.25pt;height:15pt" o:ole="" fillcolor="window">
            <v:imagedata r:id="rId14" o:title=""/>
          </v:shape>
          <o:OLEObject Type="Embed" ProgID="Equation.3" ShapeID="_x0000_i1029" DrawAspect="Content" ObjectID="_1599563490" r:id="rId15"/>
        </w:object>
      </w:r>
      <w:r w:rsidRPr="00F80DB3">
        <w:rPr>
          <w:sz w:val="28"/>
          <w:szCs w:val="28"/>
        </w:rPr>
        <w:t xml:space="preserve"> – соответственно нормативная себестоимость продукции в базовом варианте и с использованием инноваций, руб. (рассчитывается по нормам труда, материалов, амортизации, установленным до и после реализации инноваций); </w:t>
      </w:r>
      <w:r w:rsidRPr="00F80DB3">
        <w:rPr>
          <w:b/>
          <w:position w:val="-14"/>
          <w:sz w:val="28"/>
          <w:szCs w:val="28"/>
        </w:rPr>
        <w:object w:dxaOrig="560" w:dyaOrig="340">
          <v:shape id="_x0000_i1030" type="#_x0000_t75" style="width:27.75pt;height:17.25pt" o:ole="" fillcolor="window">
            <v:imagedata r:id="rId16" o:title=""/>
          </v:shape>
          <o:OLEObject Type="Embed" ProgID="Equation.3" ShapeID="_x0000_i1030" DrawAspect="Content" ObjectID="_1599563491" r:id="rId17"/>
        </w:object>
      </w:r>
      <w:r w:rsidRPr="00F80DB3">
        <w:rPr>
          <w:sz w:val="28"/>
          <w:szCs w:val="28"/>
        </w:rPr>
        <w:t xml:space="preserve"> – себестоимость продукции, рассчитанная на объем производства с использованием инноваций, но по нормам, установленным до их внедрения, руб.</w:t>
      </w:r>
      <w:proofErr w:type="gramEnd"/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2. Прирост прибыли</w:t>
      </w:r>
      <w:r w:rsidRPr="00F80DB3">
        <w:rPr>
          <w:sz w:val="28"/>
          <w:szCs w:val="28"/>
        </w:rPr>
        <w:t xml:space="preserve"> (</w:t>
      </w:r>
      <w:r w:rsidRPr="00F80DB3">
        <w:rPr>
          <w:position w:val="-4"/>
          <w:sz w:val="28"/>
          <w:szCs w:val="28"/>
        </w:rPr>
        <w:object w:dxaOrig="220" w:dyaOrig="260">
          <v:shape id="_x0000_i1031" type="#_x0000_t75" style="width:10.5pt;height:12.75pt" o:ole="" fillcolor="window">
            <v:imagedata r:id="rId18" o:title=""/>
          </v:shape>
          <o:OLEObject Type="Embed" ProgID="Equation.3" ShapeID="_x0000_i1031" DrawAspect="Content" ObjectID="_1599563492" r:id="rId19"/>
        </w:object>
      </w:r>
      <w:r w:rsidRPr="00F80DB3">
        <w:rPr>
          <w:sz w:val="28"/>
          <w:szCs w:val="28"/>
        </w:rPr>
        <w:t>П), полученной в результате использования инноваций, можно определить по формуле</w:t>
      </w: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</w:p>
    <w:p w:rsidR="00ED1C71" w:rsidRPr="00F80DB3" w:rsidRDefault="00ED1C71" w:rsidP="008D68A6">
      <w:pPr>
        <w:spacing w:line="288" w:lineRule="auto"/>
        <w:jc w:val="center"/>
        <w:rPr>
          <w:i/>
          <w:sz w:val="28"/>
          <w:szCs w:val="28"/>
        </w:rPr>
      </w:pPr>
      <w:r w:rsidRPr="00F80DB3">
        <w:rPr>
          <w:i/>
          <w:position w:val="-4"/>
          <w:sz w:val="28"/>
          <w:szCs w:val="28"/>
        </w:rPr>
        <w:object w:dxaOrig="220" w:dyaOrig="260">
          <v:shape id="_x0000_i1032" type="#_x0000_t75" style="width:10.5pt;height:12.75pt" o:ole="" fillcolor="window">
            <v:imagedata r:id="rId18" o:title=""/>
          </v:shape>
          <o:OLEObject Type="Embed" ProgID="Equation.3" ShapeID="_x0000_i1032" DrawAspect="Content" ObjectID="_1599563493" r:id="rId20"/>
        </w:object>
      </w:r>
      <w:proofErr w:type="gramStart"/>
      <w:r w:rsidRPr="00F80DB3">
        <w:rPr>
          <w:i/>
          <w:sz w:val="28"/>
          <w:szCs w:val="28"/>
        </w:rPr>
        <w:t>П</w:t>
      </w:r>
      <w:proofErr w:type="gramEnd"/>
      <w:r w:rsidRPr="00F80DB3">
        <w:rPr>
          <w:i/>
          <w:sz w:val="28"/>
          <w:szCs w:val="28"/>
        </w:rPr>
        <w:t>= (Ц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i/>
          <w:sz w:val="28"/>
          <w:szCs w:val="28"/>
        </w:rPr>
        <w:t>–С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i/>
          <w:sz w:val="28"/>
          <w:szCs w:val="28"/>
        </w:rPr>
        <w:t>) ОП</w:t>
      </w:r>
      <w:r w:rsidRPr="00F80DB3">
        <w:rPr>
          <w:i/>
          <w:sz w:val="28"/>
          <w:szCs w:val="28"/>
          <w:vertAlign w:val="subscript"/>
        </w:rPr>
        <w:t xml:space="preserve">2 </w:t>
      </w:r>
      <w:r w:rsidRPr="00F80DB3">
        <w:rPr>
          <w:i/>
          <w:sz w:val="28"/>
          <w:szCs w:val="28"/>
        </w:rPr>
        <w:t>–(Ц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i/>
          <w:sz w:val="28"/>
          <w:szCs w:val="28"/>
        </w:rPr>
        <w:t>–С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i/>
          <w:sz w:val="28"/>
          <w:szCs w:val="28"/>
        </w:rPr>
        <w:t>) ОП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i/>
          <w:sz w:val="28"/>
          <w:szCs w:val="28"/>
        </w:rPr>
        <w:t>,</w:t>
      </w:r>
    </w:p>
    <w:p w:rsidR="00ED1C71" w:rsidRPr="00F80DB3" w:rsidRDefault="00ED1C71" w:rsidP="008D68A6">
      <w:pPr>
        <w:spacing w:line="288" w:lineRule="auto"/>
        <w:ind w:left="720" w:firstLine="709"/>
        <w:rPr>
          <w:sz w:val="28"/>
          <w:szCs w:val="28"/>
        </w:rPr>
      </w:pPr>
    </w:p>
    <w:p w:rsidR="00ED1C71" w:rsidRPr="00F80DB3" w:rsidRDefault="00ED1C71" w:rsidP="008D68A6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r w:rsidRPr="00F80DB3">
        <w:rPr>
          <w:i/>
          <w:sz w:val="28"/>
          <w:szCs w:val="28"/>
        </w:rPr>
        <w:t>Ц</w:t>
      </w:r>
      <w:proofErr w:type="gramStart"/>
      <w:r w:rsidRPr="00F80DB3">
        <w:rPr>
          <w:i/>
          <w:sz w:val="28"/>
          <w:szCs w:val="28"/>
          <w:vertAlign w:val="subscript"/>
        </w:rPr>
        <w:t>1</w:t>
      </w:r>
      <w:proofErr w:type="gramEnd"/>
      <w:r w:rsidRPr="00F80DB3">
        <w:rPr>
          <w:sz w:val="28"/>
          <w:szCs w:val="28"/>
          <w:vertAlign w:val="subscript"/>
        </w:rPr>
        <w:t xml:space="preserve"> </w:t>
      </w:r>
      <w:r w:rsidRPr="00F80DB3">
        <w:rPr>
          <w:sz w:val="28"/>
          <w:szCs w:val="28"/>
        </w:rPr>
        <w:t xml:space="preserve">и </w:t>
      </w:r>
      <w:r w:rsidRPr="00F80DB3">
        <w:rPr>
          <w:i/>
          <w:sz w:val="28"/>
          <w:szCs w:val="28"/>
        </w:rPr>
        <w:t>Ц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sz w:val="28"/>
          <w:szCs w:val="28"/>
        </w:rPr>
        <w:t xml:space="preserve"> – цена единицы продукции до и после использования инноваций, руб.; </w:t>
      </w:r>
      <w:r w:rsidRPr="00F80DB3">
        <w:rPr>
          <w:i/>
          <w:sz w:val="28"/>
          <w:szCs w:val="28"/>
        </w:rPr>
        <w:t>С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sz w:val="28"/>
          <w:szCs w:val="28"/>
        </w:rPr>
        <w:t xml:space="preserve"> и </w:t>
      </w:r>
      <w:r w:rsidRPr="00F80DB3">
        <w:rPr>
          <w:i/>
          <w:sz w:val="28"/>
          <w:szCs w:val="28"/>
        </w:rPr>
        <w:t>С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sz w:val="28"/>
          <w:szCs w:val="28"/>
        </w:rPr>
        <w:t xml:space="preserve"> – себестоимость единицы продукции до и после использования инноваций, руб.; </w:t>
      </w:r>
      <w:r w:rsidRPr="00F80DB3">
        <w:rPr>
          <w:i/>
          <w:sz w:val="28"/>
          <w:szCs w:val="28"/>
        </w:rPr>
        <w:t>ОП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sz w:val="28"/>
          <w:szCs w:val="28"/>
        </w:rPr>
        <w:t xml:space="preserve"> и </w:t>
      </w:r>
      <w:r w:rsidRPr="00F80DB3">
        <w:rPr>
          <w:i/>
          <w:sz w:val="28"/>
          <w:szCs w:val="28"/>
        </w:rPr>
        <w:t>ОП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sz w:val="28"/>
          <w:szCs w:val="28"/>
        </w:rPr>
        <w:t xml:space="preserve"> – прежний и новый объем продаж продукции в натуральных единицах измерения.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F80DB3">
        <w:rPr>
          <w:iCs/>
          <w:color w:val="000000"/>
          <w:sz w:val="28"/>
          <w:szCs w:val="28"/>
        </w:rPr>
        <w:t xml:space="preserve">Если в качестве инновации выступает внедрение новой техники и технологии, то </w:t>
      </w:r>
      <w:r w:rsidRPr="00F80DB3">
        <w:rPr>
          <w:i/>
          <w:iCs/>
          <w:color w:val="000000"/>
          <w:sz w:val="28"/>
          <w:szCs w:val="28"/>
        </w:rPr>
        <w:t>экономический эффект</w:t>
      </w:r>
      <w:r w:rsidRPr="00F80DB3">
        <w:rPr>
          <w:iCs/>
          <w:color w:val="000000"/>
          <w:sz w:val="28"/>
          <w:szCs w:val="28"/>
        </w:rPr>
        <w:t xml:space="preserve"> </w:t>
      </w:r>
      <w:r w:rsidRPr="00F80DB3">
        <w:rPr>
          <w:color w:val="000000"/>
          <w:sz w:val="28"/>
          <w:szCs w:val="28"/>
        </w:rPr>
        <w:t>(</w:t>
      </w:r>
      <w:proofErr w:type="spellStart"/>
      <w:r w:rsidRPr="00F80DB3">
        <w:rPr>
          <w:i/>
          <w:color w:val="000000"/>
          <w:sz w:val="28"/>
          <w:szCs w:val="28"/>
        </w:rPr>
        <w:t>Э</w:t>
      </w:r>
      <w:r w:rsidRPr="00F80DB3">
        <w:rPr>
          <w:i/>
          <w:color w:val="000000"/>
          <w:sz w:val="28"/>
          <w:szCs w:val="28"/>
          <w:vertAlign w:val="subscript"/>
        </w:rPr>
        <w:t>н.т</w:t>
      </w:r>
      <w:proofErr w:type="spellEnd"/>
      <w:r w:rsidRPr="00F80DB3">
        <w:rPr>
          <w:color w:val="000000"/>
          <w:sz w:val="28"/>
          <w:szCs w:val="28"/>
          <w:vertAlign w:val="subscript"/>
        </w:rPr>
        <w:t>.</w:t>
      </w:r>
      <w:r w:rsidRPr="00F80DB3">
        <w:rPr>
          <w:color w:val="000000"/>
          <w:sz w:val="28"/>
          <w:szCs w:val="28"/>
        </w:rPr>
        <w:t>) определяется по формуле</w:t>
      </w:r>
    </w:p>
    <w:p w:rsidR="00ED1C71" w:rsidRPr="00F80DB3" w:rsidRDefault="00ED1C71" w:rsidP="008D68A6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 w:rsidRPr="00F80DB3">
        <w:rPr>
          <w:position w:val="-18"/>
          <w:sz w:val="28"/>
          <w:szCs w:val="28"/>
        </w:rPr>
        <w:object w:dxaOrig="7479" w:dyaOrig="420">
          <v:shape id="_x0000_i1033" type="#_x0000_t75" style="width:378pt;height:21pt" o:ole="">
            <v:imagedata r:id="rId21" o:title=""/>
          </v:shape>
          <o:OLEObject Type="Embed" ProgID="Equation.3" ShapeID="_x0000_i1033" DrawAspect="Content" ObjectID="_1599563494" r:id="rId22"/>
        </w:object>
      </w:r>
      <w:r w:rsidRPr="00F80DB3">
        <w:rPr>
          <w:sz w:val="28"/>
          <w:szCs w:val="28"/>
        </w:rPr>
        <w:t>,</w:t>
      </w:r>
    </w:p>
    <w:p w:rsidR="00ED1C71" w:rsidRPr="00F80DB3" w:rsidRDefault="00ED1C71" w:rsidP="008D68A6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proofErr w:type="gramStart"/>
      <w:r w:rsidRPr="00F80DB3">
        <w:rPr>
          <w:color w:val="000000"/>
          <w:sz w:val="28"/>
          <w:szCs w:val="28"/>
        </w:rPr>
        <w:t xml:space="preserve">где </w:t>
      </w:r>
      <w:proofErr w:type="spellStart"/>
      <w:r w:rsidRPr="00F80DB3">
        <w:rPr>
          <w:i/>
          <w:color w:val="000000"/>
          <w:sz w:val="28"/>
          <w:szCs w:val="28"/>
        </w:rPr>
        <w:t>З</w:t>
      </w:r>
      <w:r w:rsidRPr="00F80DB3">
        <w:rPr>
          <w:i/>
          <w:color w:val="000000"/>
          <w:sz w:val="28"/>
          <w:szCs w:val="28"/>
          <w:vertAlign w:val="subscript"/>
        </w:rPr>
        <w:t>баз</w:t>
      </w:r>
      <w:proofErr w:type="spellEnd"/>
      <w:r w:rsidRPr="00F80DB3">
        <w:rPr>
          <w:color w:val="000000"/>
          <w:sz w:val="28"/>
          <w:szCs w:val="28"/>
        </w:rPr>
        <w:t xml:space="preserve"> – приведенные затраты на производство единицы продукции по базовому варианту техники и технологии, руб.; </w:t>
      </w:r>
      <w:r w:rsidRPr="00F80DB3">
        <w:rPr>
          <w:position w:val="-10"/>
          <w:sz w:val="28"/>
          <w:szCs w:val="28"/>
        </w:rPr>
        <w:object w:dxaOrig="480" w:dyaOrig="300">
          <v:shape id="_x0000_i1034" type="#_x0000_t75" style="width:24pt;height:15pt" o:ole="">
            <v:imagedata r:id="rId23" o:title=""/>
          </v:shape>
          <o:OLEObject Type="Embed" ProgID="Equation.3" ShapeID="_x0000_i1034" DrawAspect="Content" ObjectID="_1599563495" r:id="rId24"/>
        </w:object>
      </w:r>
      <w:r w:rsidRPr="00F80DB3">
        <w:rPr>
          <w:color w:val="000000"/>
          <w:sz w:val="28"/>
          <w:szCs w:val="28"/>
        </w:rPr>
        <w:t xml:space="preserve"> – приведенные затраты на производство продукции с помощью новой техники или технологии, руб.; </w:t>
      </w:r>
      <w:r w:rsidRPr="00F80DB3">
        <w:rPr>
          <w:position w:val="-10"/>
          <w:sz w:val="28"/>
          <w:szCs w:val="28"/>
        </w:rPr>
        <w:object w:dxaOrig="520" w:dyaOrig="300">
          <v:shape id="_x0000_i1035" type="#_x0000_t75" style="width:26.25pt;height:16.5pt" o:ole="">
            <v:imagedata r:id="rId25" o:title=""/>
          </v:shape>
          <o:OLEObject Type="Embed" ProgID="Equation.3" ShapeID="_x0000_i1035" DrawAspect="Content" ObjectID="_1599563496" r:id="rId26"/>
        </w:object>
      </w:r>
      <w:r w:rsidRPr="00F80DB3">
        <w:rPr>
          <w:color w:val="000000"/>
          <w:sz w:val="28"/>
          <w:szCs w:val="28"/>
        </w:rPr>
        <w:t xml:space="preserve"> – годовой объем продаж произведенной продукции с помощью новой техники и технологии, ед.; </w:t>
      </w:r>
      <w:proofErr w:type="spellStart"/>
      <w:r w:rsidRPr="00F80DB3">
        <w:rPr>
          <w:i/>
          <w:color w:val="000000"/>
          <w:sz w:val="28"/>
          <w:szCs w:val="28"/>
        </w:rPr>
        <w:t>С</w:t>
      </w:r>
      <w:r w:rsidRPr="00F80DB3">
        <w:rPr>
          <w:i/>
          <w:color w:val="000000"/>
          <w:sz w:val="28"/>
          <w:szCs w:val="28"/>
          <w:vertAlign w:val="subscript"/>
        </w:rPr>
        <w:t>баз</w:t>
      </w:r>
      <w:proofErr w:type="spellEnd"/>
      <w:r w:rsidRPr="00F80DB3">
        <w:rPr>
          <w:i/>
          <w:color w:val="000000"/>
          <w:sz w:val="28"/>
          <w:szCs w:val="28"/>
        </w:rPr>
        <w:t xml:space="preserve"> </w:t>
      </w:r>
      <w:r w:rsidRPr="00F80DB3">
        <w:rPr>
          <w:color w:val="000000"/>
          <w:sz w:val="28"/>
          <w:szCs w:val="28"/>
        </w:rPr>
        <w:t xml:space="preserve">– себестоимость единицы продукции базового варианта, руб.; </w:t>
      </w:r>
      <w:r w:rsidRPr="00F80DB3">
        <w:rPr>
          <w:position w:val="-10"/>
          <w:sz w:val="28"/>
          <w:szCs w:val="28"/>
        </w:rPr>
        <w:object w:dxaOrig="499" w:dyaOrig="300">
          <v:shape id="_x0000_i1036" type="#_x0000_t75" style="width:24.75pt;height:15pt" o:ole="">
            <v:imagedata r:id="rId27" o:title=""/>
          </v:shape>
          <o:OLEObject Type="Embed" ProgID="Equation.3" ShapeID="_x0000_i1036" DrawAspect="Content" ObjectID="_1599563497" r:id="rId28"/>
        </w:object>
      </w:r>
      <w:r w:rsidRPr="00F80DB3">
        <w:rPr>
          <w:color w:val="000000"/>
          <w:sz w:val="28"/>
          <w:szCs w:val="28"/>
        </w:rPr>
        <w:t xml:space="preserve"> – себестоимость единицы продукции, произведенной на основе новой техники и технологии, руб.; </w:t>
      </w:r>
      <w:proofErr w:type="spellStart"/>
      <w:r w:rsidRPr="00F80DB3">
        <w:rPr>
          <w:i/>
          <w:color w:val="000000"/>
          <w:sz w:val="28"/>
          <w:szCs w:val="28"/>
        </w:rPr>
        <w:t>К</w:t>
      </w:r>
      <w:r w:rsidRPr="00F80DB3">
        <w:rPr>
          <w:i/>
          <w:color w:val="000000"/>
          <w:sz w:val="28"/>
          <w:szCs w:val="28"/>
          <w:vertAlign w:val="subscript"/>
        </w:rPr>
        <w:t>баз</w:t>
      </w:r>
      <w:proofErr w:type="spellEnd"/>
      <w:r w:rsidRPr="00F80DB3">
        <w:rPr>
          <w:i/>
          <w:color w:val="000000"/>
          <w:sz w:val="28"/>
          <w:szCs w:val="28"/>
          <w:vertAlign w:val="subscript"/>
        </w:rPr>
        <w:t xml:space="preserve"> </w:t>
      </w:r>
      <w:r w:rsidRPr="00F80DB3">
        <w:rPr>
          <w:color w:val="000000"/>
          <w:sz w:val="28"/>
          <w:szCs w:val="28"/>
        </w:rPr>
        <w:t>– капиталовложения на</w:t>
      </w:r>
      <w:proofErr w:type="gramEnd"/>
      <w:r w:rsidRPr="00F80DB3">
        <w:rPr>
          <w:color w:val="000000"/>
          <w:sz w:val="28"/>
          <w:szCs w:val="28"/>
        </w:rPr>
        <w:t xml:space="preserve"> единицу продукции базового варианта, руб.; </w:t>
      </w:r>
      <w:r w:rsidRPr="00F80DB3">
        <w:rPr>
          <w:position w:val="-10"/>
          <w:sz w:val="28"/>
          <w:szCs w:val="28"/>
        </w:rPr>
        <w:object w:dxaOrig="520" w:dyaOrig="300">
          <v:shape id="_x0000_i1037" type="#_x0000_t75" style="width:26.25pt;height:15pt" o:ole="">
            <v:imagedata r:id="rId29" o:title=""/>
          </v:shape>
          <o:OLEObject Type="Embed" ProgID="Equation.3" ShapeID="_x0000_i1037" DrawAspect="Content" ObjectID="_1599563498" r:id="rId30"/>
        </w:object>
      </w:r>
      <w:r w:rsidRPr="00F80DB3">
        <w:rPr>
          <w:i/>
          <w:iCs/>
          <w:color w:val="000000"/>
          <w:sz w:val="28"/>
          <w:szCs w:val="28"/>
        </w:rPr>
        <w:t xml:space="preserve"> </w:t>
      </w:r>
      <w:r w:rsidRPr="00F80DB3">
        <w:rPr>
          <w:color w:val="000000"/>
          <w:sz w:val="28"/>
          <w:szCs w:val="28"/>
        </w:rPr>
        <w:t xml:space="preserve">– капиталовложения на единицу продукции, произведенной на основе новой техники и технологии, руб.; </w:t>
      </w:r>
      <w:r w:rsidRPr="00F80DB3">
        <w:rPr>
          <w:color w:val="000000"/>
          <w:position w:val="-10"/>
          <w:sz w:val="28"/>
          <w:szCs w:val="28"/>
        </w:rPr>
        <w:object w:dxaOrig="360" w:dyaOrig="300">
          <v:shape id="_x0000_i1038" type="#_x0000_t75" style="width:18pt;height:15pt" o:ole="">
            <v:imagedata r:id="rId31" o:title=""/>
          </v:shape>
          <o:OLEObject Type="Embed" ProgID="Equation.3" ShapeID="_x0000_i1038" DrawAspect="Content" ObjectID="_1599563499" r:id="rId32"/>
        </w:object>
      </w:r>
      <w:r w:rsidRPr="00F80DB3">
        <w:rPr>
          <w:i/>
          <w:iCs/>
          <w:color w:val="000000"/>
          <w:sz w:val="28"/>
          <w:szCs w:val="28"/>
        </w:rPr>
        <w:t xml:space="preserve"> – </w:t>
      </w:r>
      <w:r w:rsidRPr="00F80DB3">
        <w:rPr>
          <w:color w:val="000000"/>
          <w:sz w:val="28"/>
          <w:szCs w:val="28"/>
        </w:rPr>
        <w:t>коэффициент приведения капвложений к одному году, устанавливаемый инвестором на уровне не ниже банковского процента по долгосрочным вложениям.</w:t>
      </w:r>
    </w:p>
    <w:p w:rsidR="00ED1C71" w:rsidRPr="00F80DB3" w:rsidRDefault="00ED1C71" w:rsidP="008D68A6">
      <w:pPr>
        <w:spacing w:line="288" w:lineRule="auto"/>
        <w:ind w:firstLine="567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Так как основным источником финансирования крупных инноваций являются инвестиции, то основными методами оценки экономической эффективности инноваций выступают методы оценки инвестиций: статичные и динамичные. При этом используются допущения, что эффективность инвестиций равна эффективности инноваций.</w:t>
      </w:r>
    </w:p>
    <w:p w:rsidR="00ED1C71" w:rsidRPr="00F80DB3" w:rsidRDefault="00ED1C71" w:rsidP="008D68A6">
      <w:pPr>
        <w:spacing w:line="288" w:lineRule="auto"/>
        <w:ind w:firstLine="567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Экономическую оценку эффективности инноваций на уровне предприятия можно выразить рентабельностью инноваций (</w:t>
      </w:r>
      <w:proofErr w:type="spellStart"/>
      <w:r w:rsidRPr="00F80DB3">
        <w:rPr>
          <w:i/>
          <w:sz w:val="28"/>
          <w:szCs w:val="28"/>
        </w:rPr>
        <w:t>Р</w:t>
      </w:r>
      <w:r w:rsidRPr="00F80DB3">
        <w:rPr>
          <w:i/>
          <w:sz w:val="28"/>
          <w:szCs w:val="28"/>
          <w:vertAlign w:val="subscript"/>
        </w:rPr>
        <w:t>ин</w:t>
      </w:r>
      <w:proofErr w:type="spellEnd"/>
      <w:r w:rsidRPr="00F80DB3">
        <w:rPr>
          <w:sz w:val="28"/>
          <w:szCs w:val="28"/>
        </w:rPr>
        <w:t>): отношением прироста чистой прибыли (</w:t>
      </w:r>
      <w:r w:rsidRPr="00F80DB3">
        <w:rPr>
          <w:position w:val="-4"/>
          <w:sz w:val="28"/>
          <w:szCs w:val="28"/>
        </w:rPr>
        <w:object w:dxaOrig="220" w:dyaOrig="260">
          <v:shape id="_x0000_i1039" type="#_x0000_t75" style="width:10.5pt;height:12.75pt" o:ole="" fillcolor="window">
            <v:imagedata r:id="rId18" o:title=""/>
          </v:shape>
          <o:OLEObject Type="Embed" ProgID="Equation.3" ShapeID="_x0000_i1039" DrawAspect="Content" ObjectID="_1599563500" r:id="rId33"/>
        </w:object>
      </w:r>
      <w:r w:rsidRPr="00F80DB3">
        <w:rPr>
          <w:sz w:val="28"/>
          <w:szCs w:val="28"/>
        </w:rPr>
        <w:t>П), полученной от использования инноваций, к приведенным затратам на их разработку и освоение (</w:t>
      </w:r>
      <w:proofErr w:type="spellStart"/>
      <w:r w:rsidRPr="00F80DB3">
        <w:rPr>
          <w:i/>
          <w:sz w:val="28"/>
          <w:szCs w:val="28"/>
        </w:rPr>
        <w:t>З</w:t>
      </w:r>
      <w:r w:rsidRPr="00F80DB3">
        <w:rPr>
          <w:i/>
          <w:sz w:val="28"/>
          <w:szCs w:val="28"/>
          <w:vertAlign w:val="subscript"/>
        </w:rPr>
        <w:t>пр</w:t>
      </w:r>
      <w:proofErr w:type="spellEnd"/>
      <w:proofErr w:type="gramStart"/>
      <w:r w:rsidRPr="00F80DB3">
        <w:rPr>
          <w:sz w:val="28"/>
          <w:szCs w:val="28"/>
          <w:vertAlign w:val="subscript"/>
        </w:rPr>
        <w:t>.</w:t>
      </w:r>
      <w:r w:rsidRPr="00F80DB3">
        <w:rPr>
          <w:sz w:val="28"/>
          <w:szCs w:val="28"/>
        </w:rPr>
        <w:t>):</w:t>
      </w:r>
      <w:proofErr w:type="gramEnd"/>
    </w:p>
    <w:p w:rsidR="00ED1C71" w:rsidRPr="00F80DB3" w:rsidRDefault="00ED1C71" w:rsidP="008D68A6">
      <w:pPr>
        <w:spacing w:line="288" w:lineRule="auto"/>
        <w:jc w:val="center"/>
        <w:rPr>
          <w:sz w:val="28"/>
          <w:szCs w:val="28"/>
        </w:rPr>
      </w:pPr>
      <w:r w:rsidRPr="00F80DB3">
        <w:rPr>
          <w:position w:val="-44"/>
          <w:sz w:val="28"/>
          <w:szCs w:val="28"/>
        </w:rPr>
        <w:object w:dxaOrig="4800" w:dyaOrig="840">
          <v:shape id="_x0000_i1040" type="#_x0000_t75" style="width:240pt;height:42pt" o:ole="" fillcolor="window">
            <v:imagedata r:id="rId34" o:title=""/>
          </v:shape>
          <o:OLEObject Type="Embed" ProgID="Equation.3" ShapeID="_x0000_i1040" DrawAspect="Content" ObjectID="_1599563501" r:id="rId35"/>
        </w:object>
      </w:r>
      <w:r w:rsidRPr="00F80DB3">
        <w:rPr>
          <w:sz w:val="28"/>
          <w:szCs w:val="28"/>
        </w:rPr>
        <w:t>.</w:t>
      </w:r>
    </w:p>
    <w:p w:rsidR="00ED1C71" w:rsidRPr="00F80DB3" w:rsidRDefault="00ED1C71" w:rsidP="008D68A6">
      <w:pPr>
        <w:spacing w:line="288" w:lineRule="auto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proofErr w:type="spellStart"/>
      <w:r w:rsidRPr="00F80DB3">
        <w:rPr>
          <w:i/>
          <w:sz w:val="28"/>
          <w:szCs w:val="28"/>
        </w:rPr>
        <w:t>З</w:t>
      </w:r>
      <w:r w:rsidRPr="00F80DB3">
        <w:rPr>
          <w:i/>
          <w:sz w:val="28"/>
          <w:szCs w:val="28"/>
          <w:vertAlign w:val="subscript"/>
        </w:rPr>
        <w:t>тек</w:t>
      </w:r>
      <w:proofErr w:type="spellEnd"/>
      <w:r w:rsidRPr="00F80DB3">
        <w:rPr>
          <w:i/>
          <w:sz w:val="28"/>
          <w:szCs w:val="28"/>
          <w:vertAlign w:val="subscript"/>
        </w:rPr>
        <w:t xml:space="preserve"> </w:t>
      </w:r>
      <w:r w:rsidRPr="00F80DB3">
        <w:rPr>
          <w:sz w:val="28"/>
          <w:szCs w:val="28"/>
        </w:rPr>
        <w:t xml:space="preserve">– затраты текущие; </w:t>
      </w:r>
      <w:proofErr w:type="spellStart"/>
      <w:r w:rsidRPr="00F80DB3">
        <w:rPr>
          <w:i/>
          <w:sz w:val="28"/>
          <w:szCs w:val="28"/>
        </w:rPr>
        <w:t>К</w:t>
      </w:r>
      <w:r w:rsidRPr="00F80DB3">
        <w:rPr>
          <w:i/>
          <w:sz w:val="28"/>
          <w:szCs w:val="28"/>
          <w:vertAlign w:val="subscript"/>
        </w:rPr>
        <w:t>в</w:t>
      </w:r>
      <w:proofErr w:type="spellEnd"/>
      <w:r w:rsidRPr="00F80DB3">
        <w:rPr>
          <w:i/>
          <w:sz w:val="28"/>
          <w:szCs w:val="28"/>
        </w:rPr>
        <w:t xml:space="preserve"> </w:t>
      </w:r>
      <w:proofErr w:type="gramStart"/>
      <w:r w:rsidRPr="00F80DB3">
        <w:rPr>
          <w:sz w:val="28"/>
          <w:szCs w:val="28"/>
        </w:rPr>
        <w:t>–е</w:t>
      </w:r>
      <w:proofErr w:type="gramEnd"/>
      <w:r w:rsidRPr="00F80DB3">
        <w:rPr>
          <w:sz w:val="28"/>
          <w:szCs w:val="28"/>
        </w:rPr>
        <w:t xml:space="preserve">диновременные капитальные вложения; </w:t>
      </w:r>
      <w:r w:rsidRPr="00F80DB3">
        <w:rPr>
          <w:i/>
          <w:sz w:val="28"/>
          <w:szCs w:val="28"/>
        </w:rPr>
        <w:t xml:space="preserve">Е </w:t>
      </w:r>
      <w:r w:rsidRPr="00F80DB3">
        <w:rPr>
          <w:sz w:val="28"/>
          <w:szCs w:val="28"/>
        </w:rPr>
        <w:t>–коэффициент приведения, установленный инвестором.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>Экономическую эффективность (</w:t>
      </w:r>
      <w:r w:rsidRPr="00F80DB3">
        <w:rPr>
          <w:i/>
          <w:color w:val="000000"/>
          <w:sz w:val="28"/>
          <w:szCs w:val="28"/>
        </w:rPr>
        <w:t>Э</w:t>
      </w:r>
      <w:r w:rsidRPr="00F80DB3">
        <w:rPr>
          <w:color w:val="000000"/>
          <w:sz w:val="28"/>
          <w:szCs w:val="28"/>
        </w:rPr>
        <w:t>) реализации инноваций (например, новой продукции) можно рассчитать по формуле [35]:</w:t>
      </w:r>
    </w:p>
    <w:p w:rsidR="00ED1C71" w:rsidRPr="00F80DB3" w:rsidRDefault="00ED1C71" w:rsidP="008D68A6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 w:rsidRPr="00F80DB3">
        <w:rPr>
          <w:position w:val="-36"/>
          <w:sz w:val="28"/>
          <w:szCs w:val="28"/>
        </w:rPr>
        <w:object w:dxaOrig="2560" w:dyaOrig="840">
          <v:shape id="_x0000_i1041" type="#_x0000_t75" style="width:128.25pt;height:42pt" o:ole="" fillcolor="window">
            <v:imagedata r:id="rId36" o:title=""/>
          </v:shape>
          <o:OLEObject Type="Embed" ProgID="Equation.3" ShapeID="_x0000_i1041" DrawAspect="Content" ObjectID="_1599563502" r:id="rId37"/>
        </w:object>
      </w:r>
      <w:r w:rsidRPr="00F80DB3">
        <w:rPr>
          <w:sz w:val="28"/>
          <w:szCs w:val="28"/>
        </w:rPr>
        <w:t>,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r w:rsidRPr="00F80DB3">
        <w:rPr>
          <w:i/>
          <w:sz w:val="28"/>
          <w:szCs w:val="28"/>
          <w:lang w:val="en-US"/>
        </w:rPr>
        <w:t>q</w:t>
      </w:r>
      <w:r w:rsidRPr="00F80DB3">
        <w:rPr>
          <w:i/>
          <w:sz w:val="28"/>
          <w:szCs w:val="28"/>
          <w:vertAlign w:val="subscript"/>
        </w:rPr>
        <w:t>1</w:t>
      </w:r>
      <w:r w:rsidRPr="00F80DB3">
        <w:rPr>
          <w:sz w:val="28"/>
          <w:szCs w:val="28"/>
          <w:vertAlign w:val="subscript"/>
        </w:rPr>
        <w:t xml:space="preserve"> </w:t>
      </w:r>
      <w:r w:rsidRPr="00F80DB3">
        <w:rPr>
          <w:sz w:val="28"/>
          <w:szCs w:val="28"/>
        </w:rPr>
        <w:t xml:space="preserve">– вероятность достижения успешного научного результата; </w:t>
      </w:r>
      <w:r w:rsidRPr="00F80DB3">
        <w:rPr>
          <w:i/>
          <w:sz w:val="28"/>
          <w:szCs w:val="28"/>
          <w:lang w:val="en-US"/>
        </w:rPr>
        <w:t>q</w:t>
      </w:r>
      <w:r w:rsidRPr="00F80DB3">
        <w:rPr>
          <w:i/>
          <w:sz w:val="28"/>
          <w:szCs w:val="28"/>
          <w:vertAlign w:val="subscript"/>
        </w:rPr>
        <w:t xml:space="preserve">2 </w:t>
      </w:r>
      <w:r w:rsidRPr="00F80DB3">
        <w:rPr>
          <w:sz w:val="28"/>
          <w:szCs w:val="28"/>
        </w:rPr>
        <w:t xml:space="preserve">– вероятность достижения коммерческого успеха; </w:t>
      </w:r>
      <w:r w:rsidRPr="00F80DB3">
        <w:rPr>
          <w:i/>
          <w:sz w:val="28"/>
          <w:szCs w:val="28"/>
        </w:rPr>
        <w:t>ОП</w:t>
      </w:r>
      <w:r w:rsidRPr="00F80DB3">
        <w:rPr>
          <w:sz w:val="28"/>
          <w:szCs w:val="28"/>
        </w:rPr>
        <w:t xml:space="preserve"> – годовой объем продаж инновационного продукта, в натуральном выражении; </w:t>
      </w:r>
      <w:proofErr w:type="spellStart"/>
      <w:r w:rsidRPr="00F80DB3">
        <w:rPr>
          <w:i/>
          <w:sz w:val="28"/>
          <w:szCs w:val="28"/>
        </w:rPr>
        <w:t>Ц</w:t>
      </w:r>
      <w:r w:rsidRPr="00F80DB3">
        <w:rPr>
          <w:i/>
          <w:sz w:val="28"/>
          <w:szCs w:val="28"/>
          <w:vertAlign w:val="subscript"/>
        </w:rPr>
        <w:t>н</w:t>
      </w:r>
      <w:proofErr w:type="spellEnd"/>
      <w:r w:rsidRPr="00F80DB3">
        <w:rPr>
          <w:sz w:val="28"/>
          <w:szCs w:val="28"/>
        </w:rPr>
        <w:t xml:space="preserve"> – цена единицы новой продукции, руб.; </w:t>
      </w:r>
      <w:proofErr w:type="spellStart"/>
      <w:r w:rsidRPr="00F80DB3">
        <w:rPr>
          <w:i/>
          <w:sz w:val="28"/>
          <w:szCs w:val="28"/>
        </w:rPr>
        <w:t>Т</w:t>
      </w:r>
      <w:r w:rsidRPr="00F80DB3">
        <w:rPr>
          <w:i/>
          <w:sz w:val="28"/>
          <w:szCs w:val="28"/>
          <w:vertAlign w:val="subscript"/>
        </w:rPr>
        <w:t>сб</w:t>
      </w:r>
      <w:proofErr w:type="spellEnd"/>
      <w:r w:rsidRPr="00F80DB3">
        <w:rPr>
          <w:sz w:val="28"/>
          <w:szCs w:val="28"/>
        </w:rPr>
        <w:t xml:space="preserve"> – период устойчивого сбыта инновационного продукта, лет; </w:t>
      </w:r>
      <w:r w:rsidRPr="00F80DB3">
        <w:rPr>
          <w:i/>
          <w:sz w:val="28"/>
          <w:szCs w:val="28"/>
        </w:rPr>
        <w:t>С</w:t>
      </w:r>
      <w:r w:rsidRPr="00F80DB3">
        <w:rPr>
          <w:i/>
          <w:sz w:val="28"/>
          <w:szCs w:val="28"/>
          <w:vertAlign w:val="subscript"/>
        </w:rPr>
        <w:t xml:space="preserve">1 </w:t>
      </w:r>
      <w:r w:rsidRPr="00F80DB3">
        <w:rPr>
          <w:sz w:val="28"/>
          <w:szCs w:val="28"/>
        </w:rPr>
        <w:t xml:space="preserve">– затраты на проведение исследований и разработок инновационного характера, руб.; </w:t>
      </w:r>
      <w:r w:rsidRPr="00F80DB3">
        <w:rPr>
          <w:i/>
          <w:sz w:val="28"/>
          <w:szCs w:val="28"/>
        </w:rPr>
        <w:t>С</w:t>
      </w:r>
      <w:r w:rsidRPr="00F80DB3">
        <w:rPr>
          <w:i/>
          <w:sz w:val="28"/>
          <w:szCs w:val="28"/>
          <w:vertAlign w:val="subscript"/>
        </w:rPr>
        <w:t>2</w:t>
      </w:r>
      <w:r w:rsidRPr="00F80DB3">
        <w:rPr>
          <w:sz w:val="28"/>
          <w:szCs w:val="28"/>
        </w:rPr>
        <w:t xml:space="preserve"> – издержки производственно-технического освоения инновационного продукта, руб.; </w:t>
      </w:r>
      <w:r w:rsidRPr="00F80DB3">
        <w:rPr>
          <w:i/>
          <w:sz w:val="28"/>
          <w:szCs w:val="28"/>
        </w:rPr>
        <w:t>С</w:t>
      </w:r>
      <w:r w:rsidRPr="00F80DB3">
        <w:rPr>
          <w:i/>
          <w:sz w:val="28"/>
          <w:szCs w:val="28"/>
          <w:vertAlign w:val="subscript"/>
        </w:rPr>
        <w:t>3</w:t>
      </w:r>
      <w:r w:rsidRPr="00F80DB3">
        <w:rPr>
          <w:sz w:val="28"/>
          <w:szCs w:val="28"/>
        </w:rPr>
        <w:t xml:space="preserve"> – издержки на продвижение нового товара на рынок, руб.</w:t>
      </w:r>
    </w:p>
    <w:p w:rsidR="00ED1C71" w:rsidRPr="00F80DB3" w:rsidRDefault="00ED1C71" w:rsidP="008D68A6">
      <w:pPr>
        <w:shd w:val="clear" w:color="auto" w:fill="FFFFFF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F80DB3">
        <w:rPr>
          <w:color w:val="000000"/>
          <w:sz w:val="28"/>
          <w:szCs w:val="28"/>
        </w:rPr>
        <w:t xml:space="preserve">Эти подходы к определению экономического эффекта и экономической эффективности инноваций предполагают, что вложения средств в </w:t>
      </w:r>
      <w:r w:rsidRPr="00F80DB3">
        <w:rPr>
          <w:color w:val="000000"/>
          <w:sz w:val="28"/>
          <w:szCs w:val="28"/>
        </w:rPr>
        <w:lastRenderedPageBreak/>
        <w:t xml:space="preserve">инновационную деятельность окупаются не более чем за год. Если же срок окупаемости инновационного проекта более длительный, то с целью учета инфляции, возможных изменений в кредитной и налоговой системе, в поведении поставщиков сырья, энергии и т.д., необходимо привести в сопоставимый вид инвестиционные затраты и будущие доходы от инноваций к одному году. В этом случае используются методы оценки эффективности инновационного проекта, основанные на дисконтировании. </w:t>
      </w:r>
    </w:p>
    <w:p w:rsidR="00ED1C71" w:rsidRDefault="00ED1C7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96E01" w:rsidRDefault="00596E01" w:rsidP="00596E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литература ко всем темам: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, Н. А. Экономика промышленного предприятия: учебное пособие для студентов высших учебных заведений / Н. А.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, И. Н. Гурова. – Минск: Издательство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 xml:space="preserve">, 2009. – 258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Бабук</w:t>
      </w:r>
      <w:proofErr w:type="spellEnd"/>
      <w:r>
        <w:rPr>
          <w:sz w:val="28"/>
          <w:szCs w:val="28"/>
        </w:rPr>
        <w:t xml:space="preserve">, И.М. Экономика предприятия: учебное пособие для студентов / И. М. </w:t>
      </w:r>
      <w:proofErr w:type="spellStart"/>
      <w:r>
        <w:rPr>
          <w:sz w:val="28"/>
          <w:szCs w:val="28"/>
        </w:rPr>
        <w:t>Бабук</w:t>
      </w:r>
      <w:proofErr w:type="spellEnd"/>
      <w:r>
        <w:rPr>
          <w:sz w:val="28"/>
          <w:szCs w:val="28"/>
        </w:rPr>
        <w:t xml:space="preserve">. – Минск: Информационно-вычислительный центр Министерства финансов, 2008. – 326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Головачев, А. С. Экономика предприятия: учебное пособие для студентов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обеспечивающих получение высшего образования по экономическим специальностям: в 2 ч.. / А. С. Головачев. –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2014.Ч. 1 – 446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Ч. 2 – 463 с.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Ильин, А. И.  Экономика предприятия: [учебное пособие] / А. И. Ильин, С. В. </w:t>
      </w:r>
      <w:proofErr w:type="spellStart"/>
      <w:r>
        <w:rPr>
          <w:sz w:val="28"/>
          <w:szCs w:val="28"/>
        </w:rPr>
        <w:t>Касько</w:t>
      </w:r>
      <w:proofErr w:type="spellEnd"/>
      <w:r>
        <w:rPr>
          <w:sz w:val="28"/>
          <w:szCs w:val="28"/>
        </w:rPr>
        <w:t xml:space="preserve">. – Минск: Новое знание, 2008. – 235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учебное пособие для студентов высших учебных заведений / Л. Н. Нехорошева [и др.]. – Минск: Белорусский государственный экономический университет, 2008. – 718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96E01" w:rsidRDefault="00596E01" w:rsidP="00596E01">
      <w:pPr>
        <w:pStyle w:val="a3"/>
        <w:numPr>
          <w:ilvl w:val="0"/>
          <w:numId w:val="6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учебник для студентов высших учебных заведений / Семенов В.М. [и др.]. – Санкт-Петербург: Питер, 2010. – 416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D1C71" w:rsidRPr="00F80DB3" w:rsidRDefault="00ED1C71" w:rsidP="00596E01">
      <w:pPr>
        <w:spacing w:before="120" w:after="120"/>
        <w:ind w:firstLine="709"/>
        <w:jc w:val="both"/>
        <w:rPr>
          <w:color w:val="000000"/>
          <w:sz w:val="28"/>
          <w:szCs w:val="28"/>
        </w:rPr>
      </w:pPr>
    </w:p>
    <w:sectPr w:rsidR="00ED1C71" w:rsidRPr="00F80DB3" w:rsidSect="009E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CE51A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363BC1"/>
    <w:multiLevelType w:val="hybridMultilevel"/>
    <w:tmpl w:val="4FF4B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957A47"/>
    <w:multiLevelType w:val="hybridMultilevel"/>
    <w:tmpl w:val="0C16EEF0"/>
    <w:lvl w:ilvl="0" w:tplc="7FEAC61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45D5988"/>
    <w:multiLevelType w:val="hybridMultilevel"/>
    <w:tmpl w:val="0D9C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111414"/>
    <w:multiLevelType w:val="multilevel"/>
    <w:tmpl w:val="8C2C037C"/>
    <w:lvl w:ilvl="0">
      <w:numFmt w:val="bullet"/>
      <w:lvlText w:val="–"/>
      <w:lvlJc w:val="left"/>
      <w:pPr>
        <w:tabs>
          <w:tab w:val="num" w:pos="0"/>
        </w:tabs>
        <w:ind w:left="-170" w:firstLine="17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8A6"/>
    <w:rsid w:val="000C119D"/>
    <w:rsid w:val="001B591E"/>
    <w:rsid w:val="001B6DE2"/>
    <w:rsid w:val="001E4878"/>
    <w:rsid w:val="00202EFC"/>
    <w:rsid w:val="00251136"/>
    <w:rsid w:val="00256C4C"/>
    <w:rsid w:val="00257332"/>
    <w:rsid w:val="00596E01"/>
    <w:rsid w:val="006C1EA2"/>
    <w:rsid w:val="006D1F36"/>
    <w:rsid w:val="008D68A6"/>
    <w:rsid w:val="00987A5C"/>
    <w:rsid w:val="009E25EC"/>
    <w:rsid w:val="00A43261"/>
    <w:rsid w:val="00A52FA5"/>
    <w:rsid w:val="00B21AEB"/>
    <w:rsid w:val="00B75FA4"/>
    <w:rsid w:val="00ED1C71"/>
    <w:rsid w:val="00F03207"/>
    <w:rsid w:val="00F57AAB"/>
    <w:rsid w:val="00F8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8A6"/>
    <w:pPr>
      <w:ind w:left="720"/>
      <w:contextualSpacing/>
    </w:pPr>
  </w:style>
  <w:style w:type="table" w:styleId="a4">
    <w:name w:val="Table Grid"/>
    <w:basedOn w:val="a1"/>
    <w:uiPriority w:val="99"/>
    <w:rsid w:val="008D6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256C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256C4C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normativnyeakty">
    <w:name w:val="normativnye akty"/>
    <w:uiPriority w:val="99"/>
    <w:rsid w:val="00256C4C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23F9-7704-4CAE-AEDF-C6D6EA7D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4573</Words>
  <Characters>26067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User</cp:lastModifiedBy>
  <cp:revision>9</cp:revision>
  <dcterms:created xsi:type="dcterms:W3CDTF">2015-02-05T02:49:00Z</dcterms:created>
  <dcterms:modified xsi:type="dcterms:W3CDTF">2018-09-27T11:25:00Z</dcterms:modified>
</cp:coreProperties>
</file>